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9E7" w:rsidRPr="00660884" w:rsidRDefault="00AC09E7">
      <w:pPr>
        <w:widowControl w:val="0"/>
        <w:autoSpaceDE w:val="0"/>
        <w:spacing w:after="0" w:line="240" w:lineRule="auto"/>
        <w:jc w:val="right"/>
        <w:rPr>
          <w:rFonts w:ascii="Times New Roman" w:hAnsi="Times New Roman"/>
          <w:sz w:val="28"/>
          <w:szCs w:val="28"/>
        </w:rPr>
      </w:pPr>
      <w:bookmarkStart w:id="0" w:name="_GoBack"/>
      <w:bookmarkEnd w:id="0"/>
    </w:p>
    <w:p w:rsidR="00AC09E7" w:rsidRPr="00660884" w:rsidRDefault="0FD3847C" w:rsidP="00EF56BD">
      <w:pPr>
        <w:widowControl w:val="0"/>
        <w:autoSpaceDE w:val="0"/>
        <w:spacing w:after="0" w:line="240" w:lineRule="auto"/>
        <w:jc w:val="right"/>
        <w:rPr>
          <w:rFonts w:ascii="Times New Roman" w:hAnsi="Times New Roman"/>
          <w:sz w:val="28"/>
          <w:szCs w:val="28"/>
        </w:rPr>
      </w:pPr>
      <w:r w:rsidRPr="00660884">
        <w:rPr>
          <w:rFonts w:ascii="Times New Roman" w:hAnsi="Times New Roman"/>
          <w:sz w:val="28"/>
          <w:szCs w:val="28"/>
        </w:rPr>
        <w:t>УТВЕРЖДЕНО</w:t>
      </w:r>
    </w:p>
    <w:p w:rsidR="00AC09E7" w:rsidRPr="00660884" w:rsidRDefault="0FD3847C" w:rsidP="00EF56BD">
      <w:pPr>
        <w:widowControl w:val="0"/>
        <w:autoSpaceDE w:val="0"/>
        <w:spacing w:after="0" w:line="240" w:lineRule="auto"/>
        <w:jc w:val="right"/>
        <w:rPr>
          <w:rFonts w:ascii="Times New Roman" w:hAnsi="Times New Roman"/>
          <w:sz w:val="28"/>
          <w:szCs w:val="28"/>
        </w:rPr>
      </w:pPr>
      <w:r w:rsidRPr="00660884">
        <w:rPr>
          <w:rFonts w:ascii="Times New Roman" w:hAnsi="Times New Roman"/>
          <w:sz w:val="28"/>
          <w:szCs w:val="28"/>
        </w:rPr>
        <w:t>Решением Cовета директоров</w:t>
      </w:r>
    </w:p>
    <w:p w:rsidR="00422934" w:rsidRPr="00660884" w:rsidRDefault="00422934" w:rsidP="00EF56BD">
      <w:pPr>
        <w:widowControl w:val="0"/>
        <w:jc w:val="right"/>
        <w:rPr>
          <w:rFonts w:ascii="Times New Roman" w:hAnsi="Times New Roman"/>
          <w:color w:val="000000" w:themeColor="text1"/>
          <w:sz w:val="28"/>
          <w:szCs w:val="28"/>
        </w:rPr>
      </w:pPr>
      <w:r w:rsidRPr="00660884">
        <w:rPr>
          <w:rFonts w:ascii="Times New Roman" w:hAnsi="Times New Roman"/>
          <w:color w:val="000000" w:themeColor="text1"/>
          <w:sz w:val="28"/>
          <w:szCs w:val="28"/>
        </w:rPr>
        <w:t xml:space="preserve">(протокол № </w:t>
      </w:r>
      <w:r w:rsidR="00C44B83">
        <w:rPr>
          <w:rFonts w:ascii="Times New Roman" w:hAnsi="Times New Roman"/>
          <w:color w:val="000000" w:themeColor="text1"/>
          <w:sz w:val="28"/>
          <w:szCs w:val="28"/>
        </w:rPr>
        <w:t>___</w:t>
      </w:r>
      <w:r w:rsidR="00FD38A0" w:rsidRPr="00135E7A">
        <w:rPr>
          <w:rFonts w:ascii="Times New Roman" w:hAnsi="Times New Roman"/>
          <w:color w:val="000000" w:themeColor="text1"/>
          <w:sz w:val="28"/>
          <w:szCs w:val="28"/>
        </w:rPr>
        <w:t xml:space="preserve"> </w:t>
      </w:r>
      <w:r w:rsidRPr="00660884">
        <w:rPr>
          <w:rFonts w:ascii="Times New Roman" w:hAnsi="Times New Roman"/>
          <w:color w:val="000000" w:themeColor="text1"/>
          <w:sz w:val="28"/>
          <w:szCs w:val="28"/>
        </w:rPr>
        <w:t xml:space="preserve">от </w:t>
      </w:r>
      <w:r w:rsidR="00C44B83">
        <w:rPr>
          <w:rFonts w:ascii="Times New Roman" w:hAnsi="Times New Roman"/>
          <w:color w:val="000000" w:themeColor="text1"/>
          <w:sz w:val="28"/>
          <w:szCs w:val="28"/>
        </w:rPr>
        <w:t>_______</w:t>
      </w:r>
      <w:r w:rsidR="00FD38A0">
        <w:rPr>
          <w:rFonts w:ascii="Times New Roman" w:hAnsi="Times New Roman"/>
          <w:color w:val="000000" w:themeColor="text1"/>
          <w:sz w:val="28"/>
          <w:szCs w:val="28"/>
        </w:rPr>
        <w:t>20</w:t>
      </w:r>
      <w:r w:rsidRPr="00660884">
        <w:rPr>
          <w:rFonts w:ascii="Times New Roman" w:hAnsi="Times New Roman"/>
          <w:color w:val="000000" w:themeColor="text1"/>
          <w:sz w:val="28"/>
          <w:szCs w:val="28"/>
        </w:rPr>
        <w:t>18</w:t>
      </w:r>
      <w:r w:rsidR="00660884">
        <w:rPr>
          <w:rFonts w:ascii="Times New Roman" w:hAnsi="Times New Roman"/>
          <w:color w:val="000000" w:themeColor="text1"/>
          <w:sz w:val="28"/>
          <w:szCs w:val="28"/>
        </w:rPr>
        <w:t>г</w:t>
      </w:r>
      <w:r w:rsidR="00660884" w:rsidRPr="00660884">
        <w:rPr>
          <w:rFonts w:ascii="Times New Roman" w:hAnsi="Times New Roman"/>
          <w:color w:val="000000" w:themeColor="text1"/>
          <w:sz w:val="28"/>
          <w:szCs w:val="28"/>
        </w:rPr>
        <w:t>.</w:t>
      </w:r>
      <w:r w:rsidRPr="00660884">
        <w:rPr>
          <w:rFonts w:ascii="Times New Roman" w:hAnsi="Times New Roman"/>
          <w:color w:val="000000" w:themeColor="text1"/>
          <w:sz w:val="28"/>
          <w:szCs w:val="28"/>
        </w:rPr>
        <w:t>)</w:t>
      </w:r>
    </w:p>
    <w:p w:rsidR="00AC09E7" w:rsidRDefault="00DF1686" w:rsidP="00DF1686">
      <w:pPr>
        <w:widowControl w:val="0"/>
        <w:spacing w:after="0" w:line="240" w:lineRule="auto"/>
        <w:ind w:left="5812"/>
        <w:jc w:val="both"/>
        <w:rPr>
          <w:rFonts w:ascii="Times New Roman" w:hAnsi="Times New Roman"/>
          <w:sz w:val="28"/>
          <w:szCs w:val="28"/>
        </w:rPr>
      </w:pPr>
      <w:r w:rsidRPr="00DF1686">
        <w:rPr>
          <w:rFonts w:ascii="Times New Roman" w:hAnsi="Times New Roman"/>
          <w:sz w:val="28"/>
          <w:szCs w:val="28"/>
        </w:rPr>
        <w:t>Председатель совета директоров</w:t>
      </w:r>
    </w:p>
    <w:p w:rsidR="00DF1686" w:rsidRDefault="00DF1686" w:rsidP="00DF1686">
      <w:pPr>
        <w:widowControl w:val="0"/>
        <w:spacing w:after="0" w:line="240" w:lineRule="auto"/>
        <w:ind w:left="5812"/>
        <w:jc w:val="both"/>
        <w:rPr>
          <w:rFonts w:ascii="Times New Roman" w:hAnsi="Times New Roman"/>
          <w:sz w:val="28"/>
          <w:szCs w:val="28"/>
        </w:rPr>
      </w:pPr>
    </w:p>
    <w:p w:rsidR="00DF1686" w:rsidRDefault="00DF1686" w:rsidP="00DF1686">
      <w:pPr>
        <w:widowControl w:val="0"/>
        <w:spacing w:after="0" w:line="240" w:lineRule="auto"/>
        <w:ind w:left="5812"/>
        <w:jc w:val="both"/>
        <w:rPr>
          <w:rFonts w:ascii="Times New Roman" w:hAnsi="Times New Roman"/>
          <w:sz w:val="28"/>
          <w:szCs w:val="28"/>
        </w:rPr>
      </w:pPr>
      <w:r>
        <w:rPr>
          <w:rFonts w:ascii="Times New Roman" w:hAnsi="Times New Roman"/>
          <w:sz w:val="28"/>
          <w:szCs w:val="28"/>
        </w:rPr>
        <w:t>______________М.М. Имамов</w:t>
      </w:r>
    </w:p>
    <w:p w:rsidR="00D77217" w:rsidRPr="00DF1686" w:rsidRDefault="00D77217" w:rsidP="00DF1686">
      <w:pPr>
        <w:widowControl w:val="0"/>
        <w:spacing w:after="0" w:line="240" w:lineRule="auto"/>
        <w:ind w:left="5812"/>
        <w:jc w:val="both"/>
        <w:rPr>
          <w:rFonts w:ascii="Times New Roman" w:hAnsi="Times New Roman"/>
          <w:sz w:val="28"/>
          <w:szCs w:val="28"/>
        </w:rPr>
      </w:pPr>
      <w:r>
        <w:rPr>
          <w:rFonts w:ascii="Times New Roman" w:hAnsi="Times New Roman"/>
          <w:sz w:val="28"/>
          <w:szCs w:val="28"/>
        </w:rPr>
        <w:t>МП</w:t>
      </w:r>
    </w:p>
    <w:p w:rsidR="00AC09E7" w:rsidRPr="00660884" w:rsidRDefault="00AC09E7">
      <w:pPr>
        <w:widowControl w:val="0"/>
        <w:spacing w:after="0" w:line="240" w:lineRule="auto"/>
        <w:jc w:val="both"/>
        <w:rPr>
          <w:rFonts w:ascii="Times New Roman" w:hAnsi="Times New Roman"/>
          <w:b/>
          <w:sz w:val="28"/>
          <w:szCs w:val="28"/>
        </w:rPr>
      </w:pPr>
    </w:p>
    <w:p w:rsidR="00AC09E7" w:rsidRPr="00660884" w:rsidRDefault="00AC09E7">
      <w:pPr>
        <w:widowControl w:val="0"/>
        <w:spacing w:after="0" w:line="240" w:lineRule="auto"/>
        <w:jc w:val="both"/>
        <w:rPr>
          <w:rFonts w:ascii="Times New Roman" w:hAnsi="Times New Roman"/>
          <w:b/>
          <w:sz w:val="28"/>
          <w:szCs w:val="28"/>
        </w:rPr>
      </w:pPr>
    </w:p>
    <w:p w:rsidR="00AC09E7" w:rsidRPr="00660884" w:rsidRDefault="00AC09E7">
      <w:pPr>
        <w:widowControl w:val="0"/>
        <w:spacing w:after="0" w:line="240" w:lineRule="auto"/>
        <w:jc w:val="both"/>
        <w:rPr>
          <w:rFonts w:ascii="Times New Roman" w:hAnsi="Times New Roman"/>
          <w:b/>
          <w:sz w:val="28"/>
          <w:szCs w:val="28"/>
        </w:rPr>
      </w:pPr>
    </w:p>
    <w:p w:rsidR="00AC09E7" w:rsidRPr="00660884" w:rsidRDefault="00AC09E7">
      <w:pPr>
        <w:widowControl w:val="0"/>
        <w:spacing w:after="0" w:line="240" w:lineRule="auto"/>
        <w:jc w:val="both"/>
        <w:rPr>
          <w:rFonts w:ascii="Times New Roman" w:hAnsi="Times New Roman"/>
          <w:b/>
          <w:sz w:val="28"/>
          <w:szCs w:val="28"/>
        </w:rPr>
      </w:pPr>
    </w:p>
    <w:p w:rsidR="00AC09E7" w:rsidRPr="00660884" w:rsidRDefault="00AC09E7">
      <w:pPr>
        <w:widowControl w:val="0"/>
        <w:spacing w:after="0" w:line="240" w:lineRule="auto"/>
        <w:jc w:val="both"/>
        <w:rPr>
          <w:rFonts w:ascii="Times New Roman" w:hAnsi="Times New Roman"/>
          <w:b/>
          <w:sz w:val="20"/>
          <w:szCs w:val="20"/>
        </w:rPr>
      </w:pPr>
    </w:p>
    <w:p w:rsidR="00AC09E7" w:rsidRPr="00660884" w:rsidRDefault="00AC09E7">
      <w:pPr>
        <w:widowControl w:val="0"/>
        <w:spacing w:after="0" w:line="240" w:lineRule="auto"/>
        <w:jc w:val="both"/>
        <w:rPr>
          <w:rFonts w:ascii="Times New Roman" w:hAnsi="Times New Roman"/>
          <w:b/>
          <w:sz w:val="20"/>
          <w:szCs w:val="20"/>
        </w:rPr>
      </w:pPr>
    </w:p>
    <w:p w:rsidR="00AC09E7" w:rsidRPr="00660884" w:rsidRDefault="00AC09E7">
      <w:pPr>
        <w:widowControl w:val="0"/>
        <w:spacing w:after="0" w:line="240" w:lineRule="auto"/>
        <w:jc w:val="both"/>
        <w:rPr>
          <w:rFonts w:ascii="Times New Roman" w:hAnsi="Times New Roman"/>
          <w:b/>
          <w:sz w:val="20"/>
          <w:szCs w:val="20"/>
        </w:rPr>
      </w:pPr>
    </w:p>
    <w:p w:rsidR="00AC09E7" w:rsidRPr="007F57D1" w:rsidRDefault="00AC09E7">
      <w:pPr>
        <w:widowControl w:val="0"/>
        <w:spacing w:after="0" w:line="240" w:lineRule="auto"/>
        <w:jc w:val="both"/>
        <w:rPr>
          <w:rFonts w:ascii="Times New Roman" w:hAnsi="Times New Roman"/>
          <w:b/>
          <w:sz w:val="26"/>
          <w:szCs w:val="26"/>
        </w:rPr>
      </w:pPr>
    </w:p>
    <w:p w:rsidR="00AC09E7" w:rsidRPr="007F57D1" w:rsidRDefault="00AC09E7">
      <w:pPr>
        <w:widowControl w:val="0"/>
        <w:spacing w:after="0" w:line="240" w:lineRule="auto"/>
        <w:jc w:val="both"/>
        <w:rPr>
          <w:rFonts w:ascii="Times New Roman" w:hAnsi="Times New Roman"/>
          <w:b/>
          <w:sz w:val="26"/>
          <w:szCs w:val="26"/>
        </w:rPr>
      </w:pPr>
    </w:p>
    <w:p w:rsidR="00AC09E7" w:rsidRPr="007F57D1" w:rsidRDefault="00AC09E7">
      <w:pPr>
        <w:widowControl w:val="0"/>
        <w:spacing w:after="0" w:line="240" w:lineRule="auto"/>
        <w:jc w:val="both"/>
        <w:rPr>
          <w:rFonts w:ascii="Times New Roman" w:hAnsi="Times New Roman"/>
          <w:b/>
          <w:sz w:val="26"/>
          <w:szCs w:val="26"/>
        </w:rPr>
      </w:pPr>
    </w:p>
    <w:p w:rsidR="00AC09E7" w:rsidRPr="007F57D1" w:rsidRDefault="00AC09E7">
      <w:pPr>
        <w:widowControl w:val="0"/>
        <w:spacing w:after="0" w:line="240" w:lineRule="auto"/>
        <w:jc w:val="both"/>
        <w:rPr>
          <w:rFonts w:ascii="Times New Roman" w:hAnsi="Times New Roman"/>
          <w:b/>
          <w:sz w:val="26"/>
          <w:szCs w:val="26"/>
        </w:rPr>
      </w:pPr>
    </w:p>
    <w:p w:rsidR="00AC09E7" w:rsidRPr="007F57D1" w:rsidRDefault="0FD3847C" w:rsidP="0FD3847C">
      <w:pPr>
        <w:widowControl w:val="0"/>
        <w:spacing w:after="0" w:line="240" w:lineRule="auto"/>
        <w:jc w:val="center"/>
        <w:rPr>
          <w:rFonts w:ascii="Times New Roman" w:hAnsi="Times New Roman"/>
          <w:b/>
          <w:bCs/>
          <w:sz w:val="26"/>
          <w:szCs w:val="26"/>
        </w:rPr>
      </w:pPr>
      <w:r w:rsidRPr="007F57D1">
        <w:rPr>
          <w:rFonts w:ascii="Times New Roman" w:hAnsi="Times New Roman"/>
          <w:b/>
          <w:bCs/>
          <w:sz w:val="26"/>
          <w:szCs w:val="26"/>
        </w:rPr>
        <w:t>ПОЛОЖЕНИЕ</w:t>
      </w:r>
    </w:p>
    <w:p w:rsidR="00AC09E7" w:rsidRPr="007F57D1" w:rsidRDefault="0FD3847C" w:rsidP="0FD3847C">
      <w:pPr>
        <w:widowControl w:val="0"/>
        <w:spacing w:after="0" w:line="240" w:lineRule="auto"/>
        <w:jc w:val="center"/>
        <w:rPr>
          <w:rFonts w:ascii="Times New Roman" w:hAnsi="Times New Roman"/>
          <w:b/>
          <w:bCs/>
          <w:sz w:val="26"/>
          <w:szCs w:val="26"/>
        </w:rPr>
      </w:pPr>
      <w:r w:rsidRPr="007F57D1">
        <w:rPr>
          <w:rFonts w:ascii="Times New Roman" w:hAnsi="Times New Roman"/>
          <w:b/>
          <w:bCs/>
          <w:sz w:val="26"/>
          <w:szCs w:val="26"/>
        </w:rPr>
        <w:t xml:space="preserve">О ЗАКУПКАХ ТОВАРОВ, РАБОТ, УСЛУГ ДЛЯ НУЖД </w:t>
      </w:r>
    </w:p>
    <w:p w:rsidR="00AC09E7" w:rsidRPr="00660884" w:rsidRDefault="0FD3847C" w:rsidP="0FD3847C">
      <w:pPr>
        <w:widowControl w:val="0"/>
        <w:spacing w:after="0" w:line="240" w:lineRule="auto"/>
        <w:jc w:val="center"/>
        <w:rPr>
          <w:rFonts w:ascii="Times New Roman" w:hAnsi="Times New Roman"/>
          <w:b/>
          <w:bCs/>
          <w:sz w:val="26"/>
          <w:szCs w:val="26"/>
        </w:rPr>
      </w:pPr>
      <w:r w:rsidRPr="00660884">
        <w:rPr>
          <w:rFonts w:ascii="Times New Roman" w:hAnsi="Times New Roman"/>
          <w:b/>
          <w:bCs/>
          <w:sz w:val="26"/>
          <w:szCs w:val="26"/>
        </w:rPr>
        <w:t xml:space="preserve">Акционерного Общества </w:t>
      </w:r>
    </w:p>
    <w:p w:rsidR="00660884" w:rsidRPr="00660884" w:rsidRDefault="00660884" w:rsidP="00660884">
      <w:pPr>
        <w:widowControl w:val="0"/>
        <w:jc w:val="center"/>
        <w:rPr>
          <w:rFonts w:ascii="Times New Roman" w:hAnsi="Times New Roman"/>
          <w:b/>
          <w:color w:val="000000" w:themeColor="text1"/>
          <w:sz w:val="26"/>
          <w:szCs w:val="26"/>
        </w:rPr>
      </w:pPr>
      <w:r w:rsidRPr="00660884">
        <w:rPr>
          <w:rFonts w:ascii="Times New Roman" w:hAnsi="Times New Roman"/>
          <w:b/>
          <w:color w:val="000000" w:themeColor="text1"/>
          <w:sz w:val="26"/>
          <w:szCs w:val="26"/>
        </w:rPr>
        <w:t>«ОЛ СИЗОНС ОТЕЛЬ МЕНЕДЖМЕНТ»</w:t>
      </w:r>
    </w:p>
    <w:p w:rsidR="00AC09E7" w:rsidRPr="00660884" w:rsidRDefault="00AC09E7">
      <w:pPr>
        <w:widowControl w:val="0"/>
        <w:spacing w:after="0" w:line="240" w:lineRule="auto"/>
        <w:jc w:val="center"/>
        <w:rPr>
          <w:rFonts w:ascii="Times New Roman" w:hAnsi="Times New Roman"/>
          <w:b/>
          <w:sz w:val="26"/>
          <w:szCs w:val="26"/>
        </w:rPr>
      </w:pPr>
    </w:p>
    <w:p w:rsidR="00AC09E7" w:rsidRPr="007F57D1" w:rsidRDefault="00AC09E7">
      <w:pPr>
        <w:widowControl w:val="0"/>
        <w:spacing w:after="0" w:line="240" w:lineRule="auto"/>
        <w:jc w:val="both"/>
        <w:rPr>
          <w:rFonts w:ascii="Times New Roman" w:hAnsi="Times New Roman"/>
          <w:sz w:val="26"/>
          <w:szCs w:val="26"/>
        </w:rPr>
      </w:pPr>
    </w:p>
    <w:p w:rsidR="00AC09E7" w:rsidRPr="007F57D1" w:rsidRDefault="00AC09E7">
      <w:pPr>
        <w:widowControl w:val="0"/>
        <w:spacing w:after="0" w:line="240" w:lineRule="auto"/>
        <w:jc w:val="both"/>
        <w:rPr>
          <w:rFonts w:ascii="Times New Roman" w:hAnsi="Times New Roman"/>
          <w:sz w:val="26"/>
          <w:szCs w:val="26"/>
        </w:rPr>
      </w:pPr>
    </w:p>
    <w:p w:rsidR="00AC09E7" w:rsidRPr="007F57D1" w:rsidRDefault="00AC09E7">
      <w:pPr>
        <w:widowControl w:val="0"/>
        <w:spacing w:after="0" w:line="240" w:lineRule="auto"/>
        <w:jc w:val="both"/>
        <w:rPr>
          <w:rFonts w:ascii="Times New Roman" w:hAnsi="Times New Roman"/>
          <w:sz w:val="26"/>
          <w:szCs w:val="26"/>
        </w:rPr>
      </w:pPr>
    </w:p>
    <w:p w:rsidR="00AC09E7" w:rsidRPr="007F57D1" w:rsidRDefault="00AC09E7">
      <w:pPr>
        <w:widowControl w:val="0"/>
        <w:spacing w:after="0" w:line="240" w:lineRule="auto"/>
        <w:jc w:val="both"/>
        <w:rPr>
          <w:rFonts w:ascii="Times New Roman" w:hAnsi="Times New Roman"/>
          <w:sz w:val="26"/>
          <w:szCs w:val="26"/>
        </w:rPr>
      </w:pPr>
    </w:p>
    <w:p w:rsidR="00AC09E7" w:rsidRPr="007F57D1" w:rsidRDefault="00AC09E7">
      <w:pPr>
        <w:widowControl w:val="0"/>
        <w:spacing w:after="0" w:line="240" w:lineRule="auto"/>
        <w:jc w:val="both"/>
        <w:rPr>
          <w:rFonts w:ascii="Times New Roman" w:hAnsi="Times New Roman"/>
          <w:sz w:val="26"/>
          <w:szCs w:val="26"/>
        </w:rPr>
      </w:pPr>
    </w:p>
    <w:p w:rsidR="00AC09E7" w:rsidRPr="007F57D1" w:rsidRDefault="00AC09E7">
      <w:pPr>
        <w:widowControl w:val="0"/>
        <w:spacing w:after="0" w:line="240" w:lineRule="auto"/>
        <w:jc w:val="both"/>
        <w:rPr>
          <w:rFonts w:ascii="Times New Roman" w:hAnsi="Times New Roman"/>
          <w:sz w:val="26"/>
          <w:szCs w:val="26"/>
        </w:rPr>
      </w:pPr>
    </w:p>
    <w:p w:rsidR="00AC09E7" w:rsidRPr="007F57D1" w:rsidRDefault="00AC09E7">
      <w:pPr>
        <w:widowControl w:val="0"/>
        <w:spacing w:after="0" w:line="240" w:lineRule="auto"/>
        <w:jc w:val="both"/>
        <w:rPr>
          <w:rFonts w:ascii="Times New Roman" w:hAnsi="Times New Roman"/>
          <w:sz w:val="26"/>
          <w:szCs w:val="26"/>
        </w:rPr>
      </w:pPr>
    </w:p>
    <w:p w:rsidR="00AC09E7" w:rsidRPr="007F57D1" w:rsidRDefault="00AC09E7">
      <w:pPr>
        <w:widowControl w:val="0"/>
        <w:spacing w:after="0" w:line="240" w:lineRule="auto"/>
        <w:jc w:val="both"/>
        <w:rPr>
          <w:rFonts w:ascii="Times New Roman" w:hAnsi="Times New Roman"/>
          <w:sz w:val="26"/>
          <w:szCs w:val="26"/>
        </w:rPr>
      </w:pPr>
    </w:p>
    <w:p w:rsidR="00AC09E7" w:rsidRPr="007F57D1" w:rsidRDefault="00AC09E7">
      <w:pPr>
        <w:widowControl w:val="0"/>
        <w:spacing w:after="0" w:line="240" w:lineRule="auto"/>
        <w:jc w:val="both"/>
        <w:rPr>
          <w:rFonts w:ascii="Times New Roman" w:hAnsi="Times New Roman"/>
          <w:sz w:val="26"/>
          <w:szCs w:val="26"/>
        </w:rPr>
      </w:pPr>
    </w:p>
    <w:p w:rsidR="00AC09E7" w:rsidRPr="007F57D1" w:rsidRDefault="00AC09E7">
      <w:pPr>
        <w:widowControl w:val="0"/>
        <w:spacing w:after="0" w:line="240" w:lineRule="auto"/>
        <w:jc w:val="both"/>
        <w:rPr>
          <w:rFonts w:ascii="Times New Roman" w:hAnsi="Times New Roman"/>
          <w:sz w:val="26"/>
          <w:szCs w:val="26"/>
        </w:rPr>
      </w:pPr>
    </w:p>
    <w:p w:rsidR="00AC09E7" w:rsidRPr="007F57D1" w:rsidRDefault="00AC09E7">
      <w:pPr>
        <w:widowControl w:val="0"/>
        <w:spacing w:after="0" w:line="240" w:lineRule="auto"/>
        <w:jc w:val="both"/>
        <w:rPr>
          <w:rFonts w:ascii="Times New Roman" w:hAnsi="Times New Roman"/>
          <w:sz w:val="26"/>
          <w:szCs w:val="26"/>
        </w:rPr>
      </w:pPr>
    </w:p>
    <w:p w:rsidR="00AC09E7" w:rsidRPr="007F57D1" w:rsidRDefault="00AC09E7">
      <w:pPr>
        <w:widowControl w:val="0"/>
        <w:spacing w:after="0" w:line="240" w:lineRule="auto"/>
        <w:jc w:val="both"/>
        <w:rPr>
          <w:rFonts w:ascii="Times New Roman" w:hAnsi="Times New Roman"/>
          <w:sz w:val="26"/>
          <w:szCs w:val="26"/>
        </w:rPr>
      </w:pPr>
    </w:p>
    <w:p w:rsidR="00AC09E7" w:rsidRPr="007F57D1" w:rsidRDefault="00AC09E7">
      <w:pPr>
        <w:widowControl w:val="0"/>
        <w:spacing w:after="0" w:line="240" w:lineRule="auto"/>
        <w:jc w:val="both"/>
        <w:rPr>
          <w:rFonts w:ascii="Times New Roman" w:hAnsi="Times New Roman"/>
          <w:sz w:val="26"/>
          <w:szCs w:val="26"/>
        </w:rPr>
      </w:pPr>
    </w:p>
    <w:p w:rsidR="00AC09E7" w:rsidRPr="007F57D1" w:rsidRDefault="00AC09E7">
      <w:pPr>
        <w:widowControl w:val="0"/>
        <w:spacing w:after="0" w:line="240" w:lineRule="auto"/>
        <w:jc w:val="both"/>
        <w:rPr>
          <w:rFonts w:ascii="Times New Roman" w:hAnsi="Times New Roman"/>
          <w:sz w:val="26"/>
          <w:szCs w:val="26"/>
        </w:rPr>
      </w:pPr>
    </w:p>
    <w:p w:rsidR="004B5771" w:rsidRDefault="004B5771" w:rsidP="0FD3847C">
      <w:pPr>
        <w:widowControl w:val="0"/>
        <w:spacing w:after="0" w:line="240" w:lineRule="auto"/>
        <w:jc w:val="center"/>
        <w:rPr>
          <w:rFonts w:ascii="Times New Roman" w:hAnsi="Times New Roman"/>
          <w:b/>
          <w:sz w:val="28"/>
          <w:szCs w:val="28"/>
        </w:rPr>
      </w:pPr>
    </w:p>
    <w:p w:rsidR="00BE415B" w:rsidRDefault="00BE415B" w:rsidP="0FD3847C">
      <w:pPr>
        <w:widowControl w:val="0"/>
        <w:spacing w:after="0" w:line="240" w:lineRule="auto"/>
        <w:jc w:val="center"/>
        <w:rPr>
          <w:rFonts w:ascii="Times New Roman" w:hAnsi="Times New Roman"/>
          <w:b/>
          <w:sz w:val="28"/>
          <w:szCs w:val="28"/>
        </w:rPr>
      </w:pPr>
    </w:p>
    <w:p w:rsidR="00BF28DA" w:rsidRDefault="00BF28DA" w:rsidP="00782220">
      <w:pPr>
        <w:pStyle w:val="1"/>
        <w:ind w:left="0" w:firstLine="0"/>
        <w:rPr>
          <w:rFonts w:ascii="Times New Roman" w:eastAsia="Calibri" w:hAnsi="Times New Roman"/>
          <w:bCs w:val="0"/>
          <w:sz w:val="28"/>
          <w:szCs w:val="28"/>
        </w:rPr>
      </w:pPr>
    </w:p>
    <w:p w:rsidR="00F27685" w:rsidRPr="00F27685" w:rsidRDefault="00F27685" w:rsidP="00F27685"/>
    <w:p w:rsidR="00782220" w:rsidRPr="00782220" w:rsidRDefault="00782220" w:rsidP="00782220"/>
    <w:p w:rsidR="00F27685" w:rsidRPr="00F27685" w:rsidRDefault="00F27685" w:rsidP="00F27685">
      <w:pPr>
        <w:pStyle w:val="af9"/>
        <w:jc w:val="center"/>
        <w:rPr>
          <w:color w:val="auto"/>
        </w:rPr>
      </w:pPr>
      <w:r w:rsidRPr="00F27685">
        <w:rPr>
          <w:color w:val="auto"/>
        </w:rPr>
        <w:lastRenderedPageBreak/>
        <w:t>Содержание</w:t>
      </w:r>
    </w:p>
    <w:sdt>
      <w:sdtPr>
        <w:id w:val="119751074"/>
        <w:docPartObj>
          <w:docPartGallery w:val="Table of Contents"/>
          <w:docPartUnique/>
        </w:docPartObj>
      </w:sdtPr>
      <w:sdtEndPr>
        <w:rPr>
          <w:rFonts w:ascii="Times New Roman" w:hAnsi="Times New Roman"/>
        </w:rPr>
      </w:sdtEndPr>
      <w:sdtContent>
        <w:p w:rsidR="00F27685" w:rsidRPr="00F27685" w:rsidRDefault="00F27685" w:rsidP="00F27685">
          <w:pPr>
            <w:rPr>
              <w:lang w:eastAsia="en-US"/>
            </w:rPr>
          </w:pPr>
        </w:p>
        <w:p w:rsidR="00FD725C" w:rsidRPr="006E7D7F" w:rsidRDefault="001A2266">
          <w:pPr>
            <w:pStyle w:val="12"/>
            <w:rPr>
              <w:rFonts w:eastAsiaTheme="minorEastAsia" w:cs="Times New Roman"/>
              <w:bCs w:val="0"/>
              <w:noProof/>
              <w:sz w:val="22"/>
              <w:szCs w:val="22"/>
            </w:rPr>
          </w:pPr>
          <w:r w:rsidRPr="006E7D7F">
            <w:rPr>
              <w:rFonts w:cs="Times New Roman"/>
            </w:rPr>
            <w:fldChar w:fldCharType="begin"/>
          </w:r>
          <w:r w:rsidR="00F27685" w:rsidRPr="006E7D7F">
            <w:rPr>
              <w:rFonts w:cs="Times New Roman"/>
            </w:rPr>
            <w:instrText xml:space="preserve"> TOC \o "1-3" \h \z \u </w:instrText>
          </w:r>
          <w:r w:rsidRPr="006E7D7F">
            <w:rPr>
              <w:rFonts w:cs="Times New Roman"/>
            </w:rPr>
            <w:fldChar w:fldCharType="separate"/>
          </w:r>
          <w:hyperlink w:anchor="_Toc528080068" w:history="1">
            <w:r w:rsidR="00FD725C" w:rsidRPr="006E7D7F">
              <w:rPr>
                <w:rStyle w:val="af1"/>
                <w:rFonts w:cs="Times New Roman"/>
                <w:noProof/>
              </w:rPr>
              <w:t>РАЗДЕЛ 1.</w:t>
            </w:r>
            <w:r w:rsidR="00FD725C" w:rsidRPr="006E7D7F">
              <w:rPr>
                <w:rFonts w:cs="Times New Roman"/>
                <w:noProof/>
                <w:webHidden/>
              </w:rPr>
              <w:tab/>
            </w:r>
            <w:r w:rsidRPr="006E7D7F">
              <w:rPr>
                <w:rFonts w:cs="Times New Roman"/>
                <w:noProof/>
                <w:webHidden/>
              </w:rPr>
              <w:fldChar w:fldCharType="begin"/>
            </w:r>
            <w:r w:rsidR="00FD725C" w:rsidRPr="006E7D7F">
              <w:rPr>
                <w:rFonts w:cs="Times New Roman"/>
                <w:noProof/>
                <w:webHidden/>
              </w:rPr>
              <w:instrText xml:space="preserve"> PAGEREF _Toc528080068 \h </w:instrText>
            </w:r>
            <w:r w:rsidRPr="006E7D7F">
              <w:rPr>
                <w:rFonts w:cs="Times New Roman"/>
                <w:noProof/>
                <w:webHidden/>
              </w:rPr>
            </w:r>
            <w:r w:rsidRPr="006E7D7F">
              <w:rPr>
                <w:rFonts w:cs="Times New Roman"/>
                <w:noProof/>
                <w:webHidden/>
              </w:rPr>
              <w:fldChar w:fldCharType="separate"/>
            </w:r>
            <w:r w:rsidR="009678C1">
              <w:rPr>
                <w:rFonts w:cs="Times New Roman"/>
                <w:noProof/>
                <w:webHidden/>
              </w:rPr>
              <w:t>4</w:t>
            </w:r>
            <w:r w:rsidRPr="006E7D7F">
              <w:rPr>
                <w:rFonts w:cs="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069" w:history="1">
            <w:r w:rsidR="00FD725C" w:rsidRPr="006E7D7F">
              <w:rPr>
                <w:rStyle w:val="af1"/>
                <w:rFonts w:ascii="Times New Roman" w:hAnsi="Times New Roman"/>
                <w:noProof/>
              </w:rPr>
              <w:t>Основные термины и определения</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_Toc528080069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4</w:t>
            </w:r>
            <w:r w:rsidR="001A2266" w:rsidRPr="006E7D7F">
              <w:rPr>
                <w:rFonts w:ascii="Times New Roman" w:hAnsi="Times New Roman"/>
                <w:noProof/>
                <w:webHidden/>
              </w:rPr>
              <w:fldChar w:fldCharType="end"/>
            </w:r>
          </w:hyperlink>
        </w:p>
        <w:p w:rsidR="00FD725C" w:rsidRPr="006E7D7F" w:rsidRDefault="00CD3AB4" w:rsidP="00FD725C">
          <w:pPr>
            <w:pStyle w:val="21"/>
            <w:tabs>
              <w:tab w:val="right" w:leader="dot" w:pos="10195"/>
            </w:tabs>
            <w:rPr>
              <w:rFonts w:ascii="Times New Roman" w:eastAsiaTheme="minorEastAsia" w:hAnsi="Times New Roman"/>
              <w:noProof/>
              <w:lang w:eastAsia="ru-RU"/>
            </w:rPr>
          </w:pPr>
          <w:hyperlink w:anchor="_Toc528080070" w:history="1">
            <w:r w:rsidR="00FD725C" w:rsidRPr="006E7D7F">
              <w:rPr>
                <w:rStyle w:val="af1"/>
                <w:rFonts w:ascii="Times New Roman" w:hAnsi="Times New Roman"/>
                <w:noProof/>
              </w:rPr>
              <w:t>1. Предмет и цели регулирования</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_Toc528080070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5</w:t>
            </w:r>
            <w:r w:rsidR="001A2266" w:rsidRPr="006E7D7F">
              <w:rPr>
                <w:rFonts w:ascii="Times New Roman" w:hAnsi="Times New Roman"/>
                <w:noProof/>
                <w:webHidden/>
              </w:rPr>
              <w:fldChar w:fldCharType="end"/>
            </w:r>
          </w:hyperlink>
        </w:p>
        <w:p w:rsidR="00FD725C" w:rsidRPr="006E7D7F" w:rsidRDefault="00CD3AB4" w:rsidP="00FD725C">
          <w:pPr>
            <w:pStyle w:val="21"/>
            <w:tabs>
              <w:tab w:val="right" w:leader="dot" w:pos="10195"/>
            </w:tabs>
            <w:rPr>
              <w:rFonts w:ascii="Times New Roman" w:eastAsiaTheme="minorEastAsia" w:hAnsi="Times New Roman"/>
              <w:noProof/>
              <w:lang w:eastAsia="ru-RU"/>
            </w:rPr>
          </w:pPr>
          <w:hyperlink w:anchor="_Toc528080072" w:history="1">
            <w:r w:rsidR="00FD725C" w:rsidRPr="006E7D7F">
              <w:rPr>
                <w:rStyle w:val="af1"/>
                <w:rFonts w:ascii="Times New Roman" w:hAnsi="Times New Roman"/>
                <w:noProof/>
              </w:rPr>
              <w:t>2. Основные принципы осуществления закупок</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_Toc528080072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5</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077" w:history="1">
            <w:r w:rsidR="00FD725C" w:rsidRPr="006E7D7F">
              <w:rPr>
                <w:rStyle w:val="af1"/>
                <w:rFonts w:ascii="Times New Roman" w:hAnsi="Times New Roman"/>
                <w:noProof/>
              </w:rPr>
              <w:t>3. Область применения настоящего положения</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_Toc528080077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6</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078" w:history="1">
            <w:r w:rsidR="00FD725C" w:rsidRPr="006E7D7F">
              <w:rPr>
                <w:rStyle w:val="af1"/>
                <w:rFonts w:ascii="Times New Roman" w:hAnsi="Times New Roman"/>
                <w:noProof/>
              </w:rPr>
              <w:t>4. Правовые основы осуществления закупок</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_Toc528080078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6</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079" w:history="1">
            <w:r w:rsidR="00FD725C" w:rsidRPr="006E7D7F">
              <w:rPr>
                <w:rStyle w:val="af1"/>
                <w:rFonts w:ascii="Times New Roman" w:hAnsi="Times New Roman"/>
                <w:noProof/>
              </w:rPr>
              <w:t>5. Информационное обеспечение закупок</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_Toc528080079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7</w:t>
            </w:r>
            <w:r w:rsidR="001A2266" w:rsidRPr="006E7D7F">
              <w:rPr>
                <w:rFonts w:ascii="Times New Roman" w:hAnsi="Times New Roman"/>
                <w:noProof/>
                <w:webHidden/>
              </w:rPr>
              <w:fldChar w:fldCharType="end"/>
            </w:r>
          </w:hyperlink>
        </w:p>
        <w:p w:rsidR="00FD725C" w:rsidRPr="006E7D7F" w:rsidRDefault="00CD3AB4" w:rsidP="00FD725C">
          <w:pPr>
            <w:pStyle w:val="21"/>
            <w:tabs>
              <w:tab w:val="right" w:leader="dot" w:pos="10195"/>
            </w:tabs>
            <w:rPr>
              <w:rFonts w:ascii="Times New Roman" w:eastAsiaTheme="minorEastAsia" w:hAnsi="Times New Roman"/>
              <w:noProof/>
              <w:lang w:eastAsia="ru-RU"/>
            </w:rPr>
          </w:pPr>
          <w:hyperlink w:anchor="_Toc528080080" w:history="1">
            <w:r w:rsidR="00FD725C" w:rsidRPr="006E7D7F">
              <w:rPr>
                <w:rStyle w:val="af1"/>
                <w:rFonts w:ascii="Times New Roman" w:hAnsi="Times New Roman"/>
                <w:noProof/>
              </w:rPr>
              <w:t>6. Основные положения</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_Toc528080080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9</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083" w:history="1">
            <w:r w:rsidR="00FD725C" w:rsidRPr="006E7D7F">
              <w:rPr>
                <w:rStyle w:val="af1"/>
                <w:rFonts w:ascii="Times New Roman" w:hAnsi="Times New Roman"/>
                <w:noProof/>
              </w:rPr>
              <w:t>7. Единая комиссия</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_Toc528080083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10</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084" w:history="1">
            <w:r w:rsidR="00FD725C" w:rsidRPr="006E7D7F">
              <w:rPr>
                <w:rStyle w:val="af1"/>
                <w:rFonts w:ascii="Times New Roman" w:hAnsi="Times New Roman"/>
                <w:noProof/>
              </w:rPr>
              <w:t>8. Способы закупок</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_Toc528080084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10</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085" w:history="1">
            <w:r w:rsidR="00FD725C" w:rsidRPr="006E7D7F">
              <w:rPr>
                <w:rStyle w:val="af1"/>
                <w:rFonts w:ascii="Times New Roman" w:hAnsi="Times New Roman"/>
                <w:noProof/>
              </w:rPr>
              <w:t>9. Обеспечение заявки на участие в закупочных процедурах</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_Toc528080085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12</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086" w:history="1">
            <w:r w:rsidR="00FD725C" w:rsidRPr="006E7D7F">
              <w:rPr>
                <w:rStyle w:val="af1"/>
                <w:rFonts w:ascii="Times New Roman" w:hAnsi="Times New Roman"/>
                <w:noProof/>
              </w:rPr>
              <w:t>10. Обеспечение исполнения договора</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_Toc528080086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13</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087" w:history="1">
            <w:r w:rsidR="00FD725C" w:rsidRPr="006E7D7F">
              <w:rPr>
                <w:rStyle w:val="af1"/>
                <w:rFonts w:ascii="Times New Roman" w:hAnsi="Times New Roman"/>
                <w:noProof/>
              </w:rPr>
              <w:t>11. Требования к участникам процедуры закупки путем проведения конкурса, аукциона</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_Toc528080087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14</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088" w:history="1">
            <w:r w:rsidR="00FD725C" w:rsidRPr="006E7D7F">
              <w:rPr>
                <w:rStyle w:val="af1"/>
                <w:rFonts w:ascii="Times New Roman" w:hAnsi="Times New Roman"/>
                <w:noProof/>
              </w:rPr>
              <w:t>12. Заключение договора</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_Toc528080088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15</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091" w:history="1">
            <w:r w:rsidR="00FD725C" w:rsidRPr="006E7D7F">
              <w:rPr>
                <w:rStyle w:val="af1"/>
                <w:rFonts w:ascii="Times New Roman" w:hAnsi="Times New Roman"/>
                <w:noProof/>
              </w:rPr>
              <w:t>13. Исполнение договора</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_Toc528080091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17</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092" w:history="1">
            <w:r w:rsidR="00FD725C" w:rsidRPr="006E7D7F">
              <w:rPr>
                <w:rStyle w:val="af1"/>
                <w:rFonts w:ascii="Times New Roman" w:hAnsi="Times New Roman"/>
                <w:noProof/>
              </w:rPr>
              <w:t>14. Расторжение договора</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_Toc528080092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17</w:t>
            </w:r>
            <w:r w:rsidR="001A2266" w:rsidRPr="006E7D7F">
              <w:rPr>
                <w:rFonts w:ascii="Times New Roman" w:hAnsi="Times New Roman"/>
                <w:noProof/>
                <w:webHidden/>
              </w:rPr>
              <w:fldChar w:fldCharType="end"/>
            </w:r>
          </w:hyperlink>
        </w:p>
        <w:p w:rsidR="00FD725C" w:rsidRPr="006E7D7F" w:rsidRDefault="00CD3AB4">
          <w:pPr>
            <w:pStyle w:val="12"/>
            <w:rPr>
              <w:rFonts w:eastAsiaTheme="minorEastAsia" w:cs="Times New Roman"/>
              <w:bCs w:val="0"/>
              <w:noProof/>
              <w:sz w:val="22"/>
              <w:szCs w:val="22"/>
            </w:rPr>
          </w:pPr>
          <w:hyperlink w:anchor="_Toc528080093" w:history="1">
            <w:r w:rsidR="00FD725C" w:rsidRPr="006E7D7F">
              <w:rPr>
                <w:rStyle w:val="af1"/>
                <w:rFonts w:cs="Times New Roman"/>
                <w:noProof/>
              </w:rPr>
              <w:t>РАЗДЕЛ 2.</w:t>
            </w:r>
            <w:r w:rsidR="00FD725C" w:rsidRPr="006E7D7F">
              <w:rPr>
                <w:rFonts w:cs="Times New Roman"/>
                <w:noProof/>
                <w:webHidden/>
              </w:rPr>
              <w:tab/>
            </w:r>
            <w:r w:rsidR="001A2266" w:rsidRPr="006E7D7F">
              <w:rPr>
                <w:rFonts w:cs="Times New Roman"/>
                <w:noProof/>
                <w:webHidden/>
              </w:rPr>
              <w:fldChar w:fldCharType="begin"/>
            </w:r>
            <w:r w:rsidR="00FD725C" w:rsidRPr="006E7D7F">
              <w:rPr>
                <w:rFonts w:cs="Times New Roman"/>
                <w:noProof/>
                <w:webHidden/>
              </w:rPr>
              <w:instrText xml:space="preserve"> PAGEREF _Toc528080093 \h </w:instrText>
            </w:r>
            <w:r w:rsidR="001A2266" w:rsidRPr="006E7D7F">
              <w:rPr>
                <w:rFonts w:cs="Times New Roman"/>
                <w:noProof/>
                <w:webHidden/>
              </w:rPr>
            </w:r>
            <w:r w:rsidR="001A2266" w:rsidRPr="006E7D7F">
              <w:rPr>
                <w:rFonts w:cs="Times New Roman"/>
                <w:noProof/>
                <w:webHidden/>
              </w:rPr>
              <w:fldChar w:fldCharType="separate"/>
            </w:r>
            <w:r w:rsidR="009678C1">
              <w:rPr>
                <w:rFonts w:cs="Times New Roman"/>
                <w:noProof/>
                <w:webHidden/>
              </w:rPr>
              <w:t>20</w:t>
            </w:r>
            <w:r w:rsidR="001A2266" w:rsidRPr="006E7D7F">
              <w:rPr>
                <w:rFonts w:cs="Times New Roman"/>
                <w:noProof/>
                <w:webHidden/>
              </w:rPr>
              <w:fldChar w:fldCharType="end"/>
            </w:r>
          </w:hyperlink>
        </w:p>
        <w:p w:rsidR="00FD725C" w:rsidRPr="006E7D7F" w:rsidRDefault="00CD3AB4">
          <w:pPr>
            <w:pStyle w:val="12"/>
            <w:rPr>
              <w:rFonts w:eastAsiaTheme="minorEastAsia" w:cs="Times New Roman"/>
              <w:bCs w:val="0"/>
              <w:noProof/>
              <w:sz w:val="22"/>
              <w:szCs w:val="22"/>
            </w:rPr>
          </w:pPr>
          <w:hyperlink w:anchor="_Toc528080094" w:history="1">
            <w:r w:rsidR="00FD725C" w:rsidRPr="006E7D7F">
              <w:rPr>
                <w:rStyle w:val="af1"/>
                <w:rFonts w:cs="Times New Roman"/>
                <w:noProof/>
              </w:rPr>
              <w:t>ОСУЩЕСТВЛЕНИЕ ЗАКУПКИ ПУТЕМ ПРОВЕДЕНИЯ КОНКУРСА</w:t>
            </w:r>
            <w:r w:rsidR="00FD725C" w:rsidRPr="006E7D7F">
              <w:rPr>
                <w:rFonts w:cs="Times New Roman"/>
                <w:noProof/>
                <w:webHidden/>
              </w:rPr>
              <w:tab/>
            </w:r>
            <w:r w:rsidR="001A2266" w:rsidRPr="006E7D7F">
              <w:rPr>
                <w:rFonts w:cs="Times New Roman"/>
                <w:noProof/>
                <w:webHidden/>
              </w:rPr>
              <w:fldChar w:fldCharType="begin"/>
            </w:r>
            <w:r w:rsidR="00FD725C" w:rsidRPr="006E7D7F">
              <w:rPr>
                <w:rFonts w:cs="Times New Roman"/>
                <w:noProof/>
                <w:webHidden/>
              </w:rPr>
              <w:instrText xml:space="preserve"> PAGEREF _Toc528080094 \h </w:instrText>
            </w:r>
            <w:r w:rsidR="001A2266" w:rsidRPr="006E7D7F">
              <w:rPr>
                <w:rFonts w:cs="Times New Roman"/>
                <w:noProof/>
                <w:webHidden/>
              </w:rPr>
            </w:r>
            <w:r w:rsidR="001A2266" w:rsidRPr="006E7D7F">
              <w:rPr>
                <w:rFonts w:cs="Times New Roman"/>
                <w:noProof/>
                <w:webHidden/>
              </w:rPr>
              <w:fldChar w:fldCharType="separate"/>
            </w:r>
            <w:r w:rsidR="009678C1">
              <w:rPr>
                <w:rFonts w:cs="Times New Roman"/>
                <w:noProof/>
                <w:webHidden/>
              </w:rPr>
              <w:t>20</w:t>
            </w:r>
            <w:r w:rsidR="001A2266" w:rsidRPr="006E7D7F">
              <w:rPr>
                <w:rFonts w:cs="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095" w:history="1">
            <w:r w:rsidR="00FD725C" w:rsidRPr="006E7D7F">
              <w:rPr>
                <w:rStyle w:val="af1"/>
                <w:rFonts w:ascii="Times New Roman" w:hAnsi="Times New Roman"/>
                <w:noProof/>
              </w:rPr>
              <w:t>15. Конкурс</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_Toc528080095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20</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096" w:history="1">
            <w:r w:rsidR="00FD725C" w:rsidRPr="006E7D7F">
              <w:rPr>
                <w:rStyle w:val="af1"/>
                <w:rFonts w:ascii="Times New Roman" w:hAnsi="Times New Roman"/>
                <w:noProof/>
              </w:rPr>
              <w:t>16. Извещение о проведении конкурса</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_Toc528080096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20</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097" w:history="1">
            <w:r w:rsidR="00FD725C" w:rsidRPr="006E7D7F">
              <w:rPr>
                <w:rStyle w:val="af1"/>
                <w:rFonts w:ascii="Times New Roman" w:hAnsi="Times New Roman"/>
                <w:noProof/>
              </w:rPr>
              <w:t>17. Содержание конкурсной документации</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_Toc528080097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21</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098" w:history="1">
            <w:r w:rsidR="00FD725C" w:rsidRPr="006E7D7F">
              <w:rPr>
                <w:rStyle w:val="af1"/>
                <w:rFonts w:ascii="Times New Roman" w:hAnsi="Times New Roman"/>
                <w:noProof/>
              </w:rPr>
              <w:t>18. Порядок предоставления конкурсной документации</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_Toc528080098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23</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099" w:history="1">
            <w:r w:rsidR="00FD725C" w:rsidRPr="006E7D7F">
              <w:rPr>
                <w:rStyle w:val="af1"/>
                <w:rFonts w:ascii="Times New Roman" w:hAnsi="Times New Roman"/>
                <w:noProof/>
              </w:rPr>
              <w:t>19. Порядок подачи заявок на участие в конкурсе</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_Toc528080099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24</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00" w:history="1">
            <w:r w:rsidR="00FD725C" w:rsidRPr="006E7D7F">
              <w:rPr>
                <w:rStyle w:val="af1"/>
                <w:rFonts w:ascii="Times New Roman" w:hAnsi="Times New Roman"/>
                <w:noProof/>
              </w:rPr>
              <w:t>20. Порядок вскрытия конвертов с заявками на участие в конкурсе</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_Toc528080100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27</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01" w:history="1">
            <w:r w:rsidR="00FD725C" w:rsidRPr="006E7D7F">
              <w:rPr>
                <w:rStyle w:val="af1"/>
                <w:rFonts w:ascii="Times New Roman" w:hAnsi="Times New Roman"/>
                <w:noProof/>
              </w:rPr>
              <w:t>21. Порядок рассмотрения заявок на участие в конкурсе</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_Toc528080101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28</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02" w:history="1">
            <w:r w:rsidR="00FD725C" w:rsidRPr="006E7D7F">
              <w:rPr>
                <w:rStyle w:val="af1"/>
                <w:rFonts w:ascii="Times New Roman" w:hAnsi="Times New Roman"/>
                <w:noProof/>
              </w:rPr>
              <w:t>22. Оценка и сопоставление заявок на участие в конкурсе</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_Toc528080102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29</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03" w:history="1">
            <w:r w:rsidR="00FD725C" w:rsidRPr="006E7D7F">
              <w:rPr>
                <w:rStyle w:val="af1"/>
                <w:rFonts w:ascii="Times New Roman" w:hAnsi="Times New Roman"/>
                <w:noProof/>
              </w:rPr>
              <w:t>23. Последствия признания конкурса несостоявшимся</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_Toc528080103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30</w:t>
            </w:r>
            <w:r w:rsidR="001A2266" w:rsidRPr="006E7D7F">
              <w:rPr>
                <w:rFonts w:ascii="Times New Roman" w:hAnsi="Times New Roman"/>
                <w:noProof/>
                <w:webHidden/>
              </w:rPr>
              <w:fldChar w:fldCharType="end"/>
            </w:r>
          </w:hyperlink>
        </w:p>
        <w:p w:rsidR="00FD725C" w:rsidRPr="006E7D7F" w:rsidRDefault="00CD3AB4">
          <w:pPr>
            <w:pStyle w:val="12"/>
            <w:rPr>
              <w:rFonts w:eastAsiaTheme="minorEastAsia" w:cs="Times New Roman"/>
              <w:bCs w:val="0"/>
              <w:noProof/>
              <w:sz w:val="22"/>
              <w:szCs w:val="22"/>
            </w:rPr>
          </w:pPr>
          <w:hyperlink w:anchor="_Toc528080104" w:history="1">
            <w:r w:rsidR="00FD725C" w:rsidRPr="006E7D7F">
              <w:rPr>
                <w:rStyle w:val="af1"/>
                <w:rFonts w:cs="Times New Roman"/>
                <w:noProof/>
              </w:rPr>
              <w:t>РАЗДЕЛ 3.</w:t>
            </w:r>
            <w:r w:rsidR="00FD725C" w:rsidRPr="006E7D7F">
              <w:rPr>
                <w:rFonts w:cs="Times New Roman"/>
                <w:noProof/>
                <w:webHidden/>
              </w:rPr>
              <w:tab/>
            </w:r>
            <w:r w:rsidR="001A2266" w:rsidRPr="006E7D7F">
              <w:rPr>
                <w:rFonts w:cs="Times New Roman"/>
                <w:noProof/>
                <w:webHidden/>
              </w:rPr>
              <w:fldChar w:fldCharType="begin"/>
            </w:r>
            <w:r w:rsidR="00FD725C" w:rsidRPr="006E7D7F">
              <w:rPr>
                <w:rFonts w:cs="Times New Roman"/>
                <w:noProof/>
                <w:webHidden/>
              </w:rPr>
              <w:instrText xml:space="preserve"> PAGEREF _Toc528080104 \h </w:instrText>
            </w:r>
            <w:r w:rsidR="001A2266" w:rsidRPr="006E7D7F">
              <w:rPr>
                <w:rFonts w:cs="Times New Roman"/>
                <w:noProof/>
                <w:webHidden/>
              </w:rPr>
            </w:r>
            <w:r w:rsidR="001A2266" w:rsidRPr="006E7D7F">
              <w:rPr>
                <w:rFonts w:cs="Times New Roman"/>
                <w:noProof/>
                <w:webHidden/>
              </w:rPr>
              <w:fldChar w:fldCharType="separate"/>
            </w:r>
            <w:r w:rsidR="009678C1">
              <w:rPr>
                <w:rFonts w:cs="Times New Roman"/>
                <w:noProof/>
                <w:webHidden/>
              </w:rPr>
              <w:t>30</w:t>
            </w:r>
            <w:r w:rsidR="001A2266" w:rsidRPr="006E7D7F">
              <w:rPr>
                <w:rFonts w:cs="Times New Roman"/>
                <w:noProof/>
                <w:webHidden/>
              </w:rPr>
              <w:fldChar w:fldCharType="end"/>
            </w:r>
          </w:hyperlink>
        </w:p>
        <w:p w:rsidR="00FD725C" w:rsidRPr="006E7D7F" w:rsidRDefault="00CD3AB4">
          <w:pPr>
            <w:pStyle w:val="12"/>
            <w:rPr>
              <w:rFonts w:eastAsiaTheme="minorEastAsia" w:cs="Times New Roman"/>
              <w:bCs w:val="0"/>
              <w:noProof/>
              <w:sz w:val="22"/>
              <w:szCs w:val="22"/>
            </w:rPr>
          </w:pPr>
          <w:hyperlink w:anchor="_Toc528080105" w:history="1">
            <w:r w:rsidR="00FD725C" w:rsidRPr="006E7D7F">
              <w:rPr>
                <w:rStyle w:val="af1"/>
                <w:rFonts w:cs="Times New Roman"/>
                <w:noProof/>
              </w:rPr>
              <w:t>ОСУЩЕСТВЛЕНИЕ ЗАКУПКИ ПУТЕМ ПРОВЕДЕНИЯ АУКЦИОНА</w:t>
            </w:r>
            <w:r w:rsidR="00FD725C" w:rsidRPr="006E7D7F">
              <w:rPr>
                <w:rFonts w:cs="Times New Roman"/>
                <w:noProof/>
                <w:webHidden/>
              </w:rPr>
              <w:tab/>
            </w:r>
            <w:r w:rsidR="001A2266" w:rsidRPr="006E7D7F">
              <w:rPr>
                <w:rFonts w:cs="Times New Roman"/>
                <w:noProof/>
                <w:webHidden/>
              </w:rPr>
              <w:fldChar w:fldCharType="begin"/>
            </w:r>
            <w:r w:rsidR="00FD725C" w:rsidRPr="006E7D7F">
              <w:rPr>
                <w:rFonts w:cs="Times New Roman"/>
                <w:noProof/>
                <w:webHidden/>
              </w:rPr>
              <w:instrText xml:space="preserve"> PAGEREF _Toc528080105 \h </w:instrText>
            </w:r>
            <w:r w:rsidR="001A2266" w:rsidRPr="006E7D7F">
              <w:rPr>
                <w:rFonts w:cs="Times New Roman"/>
                <w:noProof/>
                <w:webHidden/>
              </w:rPr>
            </w:r>
            <w:r w:rsidR="001A2266" w:rsidRPr="006E7D7F">
              <w:rPr>
                <w:rFonts w:cs="Times New Roman"/>
                <w:noProof/>
                <w:webHidden/>
              </w:rPr>
              <w:fldChar w:fldCharType="separate"/>
            </w:r>
            <w:r w:rsidR="009678C1">
              <w:rPr>
                <w:rFonts w:cs="Times New Roman"/>
                <w:noProof/>
                <w:webHidden/>
              </w:rPr>
              <w:t>30</w:t>
            </w:r>
            <w:r w:rsidR="001A2266" w:rsidRPr="006E7D7F">
              <w:rPr>
                <w:rFonts w:cs="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06" w:history="1">
            <w:r w:rsidR="00FD725C" w:rsidRPr="006E7D7F">
              <w:rPr>
                <w:rStyle w:val="af1"/>
                <w:rFonts w:ascii="Times New Roman" w:hAnsi="Times New Roman"/>
                <w:noProof/>
              </w:rPr>
              <w:t>24. Извещение о проведении аукциона</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_Toc528080106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31</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07" w:history="1">
            <w:r w:rsidR="00FD725C" w:rsidRPr="006E7D7F">
              <w:rPr>
                <w:rStyle w:val="af1"/>
                <w:rFonts w:ascii="Times New Roman" w:hAnsi="Times New Roman"/>
                <w:noProof/>
              </w:rPr>
              <w:t>25. Содержание документации об аукционе</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_Toc528080107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32</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08" w:history="1">
            <w:r w:rsidR="00FD725C" w:rsidRPr="006E7D7F">
              <w:rPr>
                <w:rStyle w:val="af1"/>
                <w:rFonts w:ascii="Times New Roman" w:hAnsi="Times New Roman"/>
                <w:noProof/>
              </w:rPr>
              <w:t>26. Порядок подачи заявок на участие в Аукционе</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_Toc528080108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35</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09" w:history="1">
            <w:r w:rsidR="00FD725C" w:rsidRPr="006E7D7F">
              <w:rPr>
                <w:rStyle w:val="af1"/>
                <w:rFonts w:ascii="Times New Roman" w:hAnsi="Times New Roman"/>
                <w:noProof/>
              </w:rPr>
              <w:t>27. Порядок рассмотрения первых частей заявок на участие в Аукционе</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_Toc528080109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37</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10" w:history="1">
            <w:r w:rsidR="00FD725C" w:rsidRPr="006E7D7F">
              <w:rPr>
                <w:rStyle w:val="af1"/>
                <w:rFonts w:ascii="Times New Roman" w:hAnsi="Times New Roman"/>
                <w:noProof/>
              </w:rPr>
              <w:t>28. Порядок проведения Аукциона</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_Toc528080110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38</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11" w:history="1">
            <w:r w:rsidR="00FD725C" w:rsidRPr="006E7D7F">
              <w:rPr>
                <w:rStyle w:val="af1"/>
                <w:rFonts w:ascii="Times New Roman" w:hAnsi="Times New Roman"/>
                <w:noProof/>
              </w:rPr>
              <w:t>29. Порядок рассмотрения вторых частей заявок на участие в Аукционе</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_Toc528080111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40</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12" w:history="1">
            <w:r w:rsidR="00FD725C" w:rsidRPr="006E7D7F">
              <w:rPr>
                <w:rStyle w:val="af1"/>
                <w:rFonts w:ascii="Times New Roman" w:hAnsi="Times New Roman"/>
                <w:noProof/>
              </w:rPr>
              <w:t>30. Последствия признания Аукциона несостоявшимся</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_Toc528080112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41</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13" w:history="1">
            <w:r w:rsidR="00FD725C" w:rsidRPr="006E7D7F">
              <w:rPr>
                <w:rStyle w:val="af1"/>
                <w:rFonts w:ascii="Times New Roman" w:hAnsi="Times New Roman"/>
                <w:noProof/>
              </w:rPr>
              <w:t>31. Заключение договора по результатам проведения Аукциона</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_Toc528080113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41</w:t>
            </w:r>
            <w:r w:rsidR="001A2266" w:rsidRPr="006E7D7F">
              <w:rPr>
                <w:rFonts w:ascii="Times New Roman" w:hAnsi="Times New Roman"/>
                <w:noProof/>
                <w:webHidden/>
              </w:rPr>
              <w:fldChar w:fldCharType="end"/>
            </w:r>
          </w:hyperlink>
        </w:p>
        <w:p w:rsidR="00FD725C" w:rsidRPr="006E7D7F" w:rsidRDefault="00CD3AB4">
          <w:pPr>
            <w:pStyle w:val="12"/>
            <w:rPr>
              <w:rFonts w:eastAsiaTheme="minorEastAsia" w:cs="Times New Roman"/>
              <w:bCs w:val="0"/>
              <w:noProof/>
              <w:sz w:val="22"/>
              <w:szCs w:val="22"/>
            </w:rPr>
          </w:pPr>
          <w:hyperlink w:anchor="_Toc528080114" w:history="1">
            <w:r w:rsidR="00FD725C" w:rsidRPr="006E7D7F">
              <w:rPr>
                <w:rStyle w:val="af1"/>
                <w:rFonts w:cs="Times New Roman"/>
                <w:noProof/>
              </w:rPr>
              <w:t>РАЗДЕЛ 4.</w:t>
            </w:r>
            <w:r w:rsidR="00FD725C" w:rsidRPr="006E7D7F">
              <w:rPr>
                <w:rFonts w:cs="Times New Roman"/>
                <w:noProof/>
                <w:webHidden/>
              </w:rPr>
              <w:tab/>
            </w:r>
            <w:r w:rsidR="001A2266" w:rsidRPr="006E7D7F">
              <w:rPr>
                <w:rFonts w:cs="Times New Roman"/>
                <w:noProof/>
                <w:webHidden/>
              </w:rPr>
              <w:fldChar w:fldCharType="begin"/>
            </w:r>
            <w:r w:rsidR="00FD725C" w:rsidRPr="006E7D7F">
              <w:rPr>
                <w:rFonts w:cs="Times New Roman"/>
                <w:noProof/>
                <w:webHidden/>
              </w:rPr>
              <w:instrText xml:space="preserve"> PAGEREF _Toc528080114 \h </w:instrText>
            </w:r>
            <w:r w:rsidR="001A2266" w:rsidRPr="006E7D7F">
              <w:rPr>
                <w:rFonts w:cs="Times New Roman"/>
                <w:noProof/>
                <w:webHidden/>
              </w:rPr>
            </w:r>
            <w:r w:rsidR="001A2266" w:rsidRPr="006E7D7F">
              <w:rPr>
                <w:rFonts w:cs="Times New Roman"/>
                <w:noProof/>
                <w:webHidden/>
              </w:rPr>
              <w:fldChar w:fldCharType="separate"/>
            </w:r>
            <w:r w:rsidR="009678C1">
              <w:rPr>
                <w:rFonts w:cs="Times New Roman"/>
                <w:noProof/>
                <w:webHidden/>
              </w:rPr>
              <w:t>42</w:t>
            </w:r>
            <w:r w:rsidR="001A2266" w:rsidRPr="006E7D7F">
              <w:rPr>
                <w:rFonts w:cs="Times New Roman"/>
                <w:noProof/>
                <w:webHidden/>
              </w:rPr>
              <w:fldChar w:fldCharType="end"/>
            </w:r>
          </w:hyperlink>
        </w:p>
        <w:p w:rsidR="00FD725C" w:rsidRPr="006E7D7F" w:rsidRDefault="00CD3AB4">
          <w:pPr>
            <w:pStyle w:val="12"/>
            <w:rPr>
              <w:rFonts w:eastAsiaTheme="minorEastAsia" w:cs="Times New Roman"/>
              <w:bCs w:val="0"/>
              <w:noProof/>
              <w:sz w:val="22"/>
              <w:szCs w:val="22"/>
            </w:rPr>
          </w:pPr>
          <w:hyperlink w:anchor="_Toc528080115" w:history="1">
            <w:r w:rsidR="00FD725C" w:rsidRPr="006E7D7F">
              <w:rPr>
                <w:rStyle w:val="af1"/>
                <w:rFonts w:cs="Times New Roman"/>
                <w:noProof/>
              </w:rPr>
              <w:t>ОСУЩЕСТВЛЕНИЕ ЗАКУПКИ ПУТЕМ ПРОВЕДЕНИЯ ЗАПРОСА ПРЕДЛОЖЕНИЙ</w:t>
            </w:r>
            <w:r w:rsidR="00FD725C" w:rsidRPr="006E7D7F">
              <w:rPr>
                <w:rFonts w:cs="Times New Roman"/>
                <w:noProof/>
                <w:webHidden/>
              </w:rPr>
              <w:tab/>
            </w:r>
            <w:r w:rsidR="001A2266" w:rsidRPr="006E7D7F">
              <w:rPr>
                <w:rFonts w:cs="Times New Roman"/>
                <w:noProof/>
                <w:webHidden/>
              </w:rPr>
              <w:fldChar w:fldCharType="begin"/>
            </w:r>
            <w:r w:rsidR="00FD725C" w:rsidRPr="006E7D7F">
              <w:rPr>
                <w:rFonts w:cs="Times New Roman"/>
                <w:noProof/>
                <w:webHidden/>
              </w:rPr>
              <w:instrText xml:space="preserve"> PAGEREF _Toc528080115 \h </w:instrText>
            </w:r>
            <w:r w:rsidR="001A2266" w:rsidRPr="006E7D7F">
              <w:rPr>
                <w:rFonts w:cs="Times New Roman"/>
                <w:noProof/>
                <w:webHidden/>
              </w:rPr>
            </w:r>
            <w:r w:rsidR="001A2266" w:rsidRPr="006E7D7F">
              <w:rPr>
                <w:rFonts w:cs="Times New Roman"/>
                <w:noProof/>
                <w:webHidden/>
              </w:rPr>
              <w:fldChar w:fldCharType="separate"/>
            </w:r>
            <w:r w:rsidR="009678C1">
              <w:rPr>
                <w:rFonts w:cs="Times New Roman"/>
                <w:noProof/>
                <w:webHidden/>
              </w:rPr>
              <w:t>42</w:t>
            </w:r>
            <w:r w:rsidR="001A2266" w:rsidRPr="006E7D7F">
              <w:rPr>
                <w:rFonts w:cs="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16" w:history="1">
            <w:r w:rsidR="00FD725C" w:rsidRPr="006E7D7F">
              <w:rPr>
                <w:rStyle w:val="af1"/>
                <w:rFonts w:ascii="Times New Roman" w:hAnsi="Times New Roman"/>
                <w:noProof/>
              </w:rPr>
              <w:t>32. Запрос предложений</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_Toc528080116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43</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17" w:history="1">
            <w:r w:rsidR="00FD725C" w:rsidRPr="006E7D7F">
              <w:rPr>
                <w:rStyle w:val="af1"/>
                <w:rFonts w:ascii="Times New Roman" w:hAnsi="Times New Roman"/>
                <w:noProof/>
              </w:rPr>
              <w:t>33. Извещение о проведении запроса предложений</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_Toc528080117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43</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18" w:history="1">
            <w:r w:rsidR="00FD725C" w:rsidRPr="006E7D7F">
              <w:rPr>
                <w:rStyle w:val="af1"/>
                <w:rFonts w:ascii="Times New Roman" w:hAnsi="Times New Roman"/>
                <w:noProof/>
              </w:rPr>
              <w:t>34. Документация о проведении запроса предложений</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_Toc528080118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43</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19" w:history="1">
            <w:r w:rsidR="00FD725C" w:rsidRPr="006E7D7F">
              <w:rPr>
                <w:rStyle w:val="af1"/>
                <w:rFonts w:ascii="Times New Roman" w:hAnsi="Times New Roman"/>
                <w:noProof/>
              </w:rPr>
              <w:t>35. Порядок подачи заявок на участие в запросе предложений</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_Toc528080119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44</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20" w:history="1">
            <w:r w:rsidR="00FD725C" w:rsidRPr="006E7D7F">
              <w:rPr>
                <w:rStyle w:val="af1"/>
                <w:rFonts w:ascii="Times New Roman" w:hAnsi="Times New Roman"/>
                <w:noProof/>
              </w:rPr>
              <w:t>36. Порядок вскрытия заявок на участие в запросе предложений</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_Toc528080120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47</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21" w:history="1">
            <w:r w:rsidR="00FD725C" w:rsidRPr="006E7D7F">
              <w:rPr>
                <w:rStyle w:val="af1"/>
                <w:rFonts w:ascii="Times New Roman" w:hAnsi="Times New Roman"/>
                <w:noProof/>
              </w:rPr>
              <w:t>37. Порядок рассмотрения, оценки и сопоставления заявок на участие в запросе предложений</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_Toc528080121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47</w:t>
            </w:r>
            <w:r w:rsidR="001A2266" w:rsidRPr="006E7D7F">
              <w:rPr>
                <w:rFonts w:ascii="Times New Roman" w:hAnsi="Times New Roman"/>
                <w:noProof/>
                <w:webHidden/>
              </w:rPr>
              <w:fldChar w:fldCharType="end"/>
            </w:r>
          </w:hyperlink>
        </w:p>
        <w:p w:rsidR="00FD725C" w:rsidRPr="006E7D7F" w:rsidRDefault="00CD3AB4">
          <w:pPr>
            <w:pStyle w:val="12"/>
            <w:rPr>
              <w:rFonts w:eastAsiaTheme="minorEastAsia" w:cs="Times New Roman"/>
              <w:bCs w:val="0"/>
              <w:noProof/>
              <w:sz w:val="22"/>
              <w:szCs w:val="22"/>
            </w:rPr>
          </w:pPr>
          <w:hyperlink w:anchor="_Toc528080122" w:history="1">
            <w:r w:rsidR="00FD725C" w:rsidRPr="006E7D7F">
              <w:rPr>
                <w:rStyle w:val="af1"/>
                <w:rFonts w:cs="Times New Roman"/>
                <w:noProof/>
              </w:rPr>
              <w:t>РАЗДЕЛ 5.</w:t>
            </w:r>
            <w:r w:rsidR="00FD725C" w:rsidRPr="006E7D7F">
              <w:rPr>
                <w:rFonts w:cs="Times New Roman"/>
                <w:noProof/>
                <w:webHidden/>
              </w:rPr>
              <w:tab/>
            </w:r>
            <w:r w:rsidR="001A2266" w:rsidRPr="006E7D7F">
              <w:rPr>
                <w:rFonts w:cs="Times New Roman"/>
                <w:noProof/>
                <w:webHidden/>
              </w:rPr>
              <w:fldChar w:fldCharType="begin"/>
            </w:r>
            <w:r w:rsidR="00FD725C" w:rsidRPr="006E7D7F">
              <w:rPr>
                <w:rFonts w:cs="Times New Roman"/>
                <w:noProof/>
                <w:webHidden/>
              </w:rPr>
              <w:instrText xml:space="preserve"> PAGEREF _Toc528080122 \h </w:instrText>
            </w:r>
            <w:r w:rsidR="001A2266" w:rsidRPr="006E7D7F">
              <w:rPr>
                <w:rFonts w:cs="Times New Roman"/>
                <w:noProof/>
                <w:webHidden/>
              </w:rPr>
            </w:r>
            <w:r w:rsidR="001A2266" w:rsidRPr="006E7D7F">
              <w:rPr>
                <w:rFonts w:cs="Times New Roman"/>
                <w:noProof/>
                <w:webHidden/>
              </w:rPr>
              <w:fldChar w:fldCharType="separate"/>
            </w:r>
            <w:r w:rsidR="009678C1">
              <w:rPr>
                <w:rFonts w:cs="Times New Roman"/>
                <w:noProof/>
                <w:webHidden/>
              </w:rPr>
              <w:t>50</w:t>
            </w:r>
            <w:r w:rsidR="001A2266" w:rsidRPr="006E7D7F">
              <w:rPr>
                <w:rFonts w:cs="Times New Roman"/>
                <w:noProof/>
                <w:webHidden/>
              </w:rPr>
              <w:fldChar w:fldCharType="end"/>
            </w:r>
          </w:hyperlink>
        </w:p>
        <w:p w:rsidR="00FD725C" w:rsidRPr="006E7D7F" w:rsidRDefault="00CD3AB4">
          <w:pPr>
            <w:pStyle w:val="12"/>
            <w:rPr>
              <w:rFonts w:eastAsiaTheme="minorEastAsia" w:cs="Times New Roman"/>
              <w:bCs w:val="0"/>
              <w:noProof/>
              <w:sz w:val="22"/>
              <w:szCs w:val="22"/>
            </w:rPr>
          </w:pPr>
          <w:hyperlink w:anchor="_Toc528080123" w:history="1">
            <w:r w:rsidR="00FD725C" w:rsidRPr="006E7D7F">
              <w:rPr>
                <w:rStyle w:val="af1"/>
                <w:rFonts w:cs="Times New Roman"/>
                <w:noProof/>
              </w:rPr>
              <w:t>ОСУЩЕСТВЛЕНИЕ ЗАКУПКИ ПУТЕМ ПРОВЕДЕНИЯЗАПРОСА КОТИРОВОК</w:t>
            </w:r>
            <w:r w:rsidR="00FD725C" w:rsidRPr="006E7D7F">
              <w:rPr>
                <w:rFonts w:cs="Times New Roman"/>
                <w:noProof/>
                <w:webHidden/>
              </w:rPr>
              <w:tab/>
            </w:r>
            <w:r w:rsidR="001A2266" w:rsidRPr="006E7D7F">
              <w:rPr>
                <w:rFonts w:cs="Times New Roman"/>
                <w:noProof/>
                <w:webHidden/>
              </w:rPr>
              <w:fldChar w:fldCharType="begin"/>
            </w:r>
            <w:r w:rsidR="00FD725C" w:rsidRPr="006E7D7F">
              <w:rPr>
                <w:rFonts w:cs="Times New Roman"/>
                <w:noProof/>
                <w:webHidden/>
              </w:rPr>
              <w:instrText xml:space="preserve"> PAGEREF _Toc528080123 \h </w:instrText>
            </w:r>
            <w:r w:rsidR="001A2266" w:rsidRPr="006E7D7F">
              <w:rPr>
                <w:rFonts w:cs="Times New Roman"/>
                <w:noProof/>
                <w:webHidden/>
              </w:rPr>
            </w:r>
            <w:r w:rsidR="001A2266" w:rsidRPr="006E7D7F">
              <w:rPr>
                <w:rFonts w:cs="Times New Roman"/>
                <w:noProof/>
                <w:webHidden/>
              </w:rPr>
              <w:fldChar w:fldCharType="separate"/>
            </w:r>
            <w:r w:rsidR="009678C1">
              <w:rPr>
                <w:rFonts w:cs="Times New Roman"/>
                <w:noProof/>
                <w:webHidden/>
              </w:rPr>
              <w:t>50</w:t>
            </w:r>
            <w:r w:rsidR="001A2266" w:rsidRPr="006E7D7F">
              <w:rPr>
                <w:rFonts w:cs="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24" w:history="1">
            <w:r w:rsidR="00FD725C" w:rsidRPr="006E7D7F">
              <w:rPr>
                <w:rStyle w:val="af1"/>
                <w:rFonts w:ascii="Times New Roman" w:hAnsi="Times New Roman"/>
                <w:noProof/>
              </w:rPr>
              <w:t>38. Проведение запроса котировок</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_Toc528080124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50</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25" w:history="1">
            <w:r w:rsidR="00FD725C" w:rsidRPr="006E7D7F">
              <w:rPr>
                <w:rStyle w:val="af1"/>
                <w:rFonts w:ascii="Times New Roman" w:hAnsi="Times New Roman"/>
                <w:noProof/>
              </w:rPr>
              <w:t>39. Требования, предъявляемые к запросу котировок</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_Toc528080125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50</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26" w:history="1">
            <w:r w:rsidR="00FD725C" w:rsidRPr="006E7D7F">
              <w:rPr>
                <w:rStyle w:val="af1"/>
                <w:rFonts w:ascii="Times New Roman" w:hAnsi="Times New Roman"/>
                <w:noProof/>
              </w:rPr>
              <w:t>40. Требования, предъявляемые к котировочной заявке</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_Toc528080126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51</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27" w:history="1">
            <w:r w:rsidR="00FD725C" w:rsidRPr="006E7D7F">
              <w:rPr>
                <w:rStyle w:val="af1"/>
                <w:rFonts w:ascii="Times New Roman" w:hAnsi="Times New Roman"/>
                <w:noProof/>
              </w:rPr>
              <w:t>41. Порядок проведения запроса котировок</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_Toc528080127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52</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28" w:history="1">
            <w:r w:rsidR="00FD725C" w:rsidRPr="006E7D7F">
              <w:rPr>
                <w:rStyle w:val="af1"/>
                <w:rFonts w:ascii="Times New Roman" w:hAnsi="Times New Roman"/>
                <w:noProof/>
              </w:rPr>
              <w:t>42. Порядок подачи котировочных заявок</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_Toc528080128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52</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29" w:history="1">
            <w:r w:rsidR="00FD725C" w:rsidRPr="006E7D7F">
              <w:rPr>
                <w:rStyle w:val="af1"/>
                <w:rFonts w:ascii="Times New Roman" w:hAnsi="Times New Roman"/>
                <w:noProof/>
              </w:rPr>
              <w:t>43. Рассмотрение и оценка котировочных заявок</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_Toc528080129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54</w:t>
            </w:r>
            <w:r w:rsidR="001A2266" w:rsidRPr="006E7D7F">
              <w:rPr>
                <w:rFonts w:ascii="Times New Roman" w:hAnsi="Times New Roman"/>
                <w:noProof/>
                <w:webHidden/>
              </w:rPr>
              <w:fldChar w:fldCharType="end"/>
            </w:r>
          </w:hyperlink>
        </w:p>
        <w:p w:rsidR="00FD725C" w:rsidRPr="006E7D7F" w:rsidRDefault="00CD3AB4">
          <w:pPr>
            <w:pStyle w:val="12"/>
            <w:rPr>
              <w:rFonts w:eastAsiaTheme="minorEastAsia" w:cs="Times New Roman"/>
              <w:bCs w:val="0"/>
              <w:noProof/>
              <w:sz w:val="22"/>
              <w:szCs w:val="22"/>
            </w:rPr>
          </w:pPr>
          <w:hyperlink w:anchor="_Toc528080130" w:history="1">
            <w:r w:rsidR="00FD725C" w:rsidRPr="006E7D7F">
              <w:rPr>
                <w:rStyle w:val="af1"/>
                <w:rFonts w:cs="Times New Roman"/>
                <w:noProof/>
              </w:rPr>
              <w:t>РАЗДЕЛ 6.</w:t>
            </w:r>
            <w:r w:rsidR="00FD725C" w:rsidRPr="006E7D7F">
              <w:rPr>
                <w:rFonts w:cs="Times New Roman"/>
                <w:noProof/>
                <w:webHidden/>
              </w:rPr>
              <w:tab/>
            </w:r>
            <w:r w:rsidR="001A2266" w:rsidRPr="006E7D7F">
              <w:rPr>
                <w:rFonts w:cs="Times New Roman"/>
                <w:noProof/>
                <w:webHidden/>
              </w:rPr>
              <w:fldChar w:fldCharType="begin"/>
            </w:r>
            <w:r w:rsidR="00FD725C" w:rsidRPr="006E7D7F">
              <w:rPr>
                <w:rFonts w:cs="Times New Roman"/>
                <w:noProof/>
                <w:webHidden/>
              </w:rPr>
              <w:instrText xml:space="preserve"> PAGEREF _Toc528080130 \h </w:instrText>
            </w:r>
            <w:r w:rsidR="001A2266" w:rsidRPr="006E7D7F">
              <w:rPr>
                <w:rFonts w:cs="Times New Roman"/>
                <w:noProof/>
                <w:webHidden/>
              </w:rPr>
            </w:r>
            <w:r w:rsidR="001A2266" w:rsidRPr="006E7D7F">
              <w:rPr>
                <w:rFonts w:cs="Times New Roman"/>
                <w:noProof/>
                <w:webHidden/>
              </w:rPr>
              <w:fldChar w:fldCharType="separate"/>
            </w:r>
            <w:r w:rsidR="009678C1">
              <w:rPr>
                <w:rFonts w:cs="Times New Roman"/>
                <w:noProof/>
                <w:webHidden/>
              </w:rPr>
              <w:t>55</w:t>
            </w:r>
            <w:r w:rsidR="001A2266" w:rsidRPr="006E7D7F">
              <w:rPr>
                <w:rFonts w:cs="Times New Roman"/>
                <w:noProof/>
                <w:webHidden/>
              </w:rPr>
              <w:fldChar w:fldCharType="end"/>
            </w:r>
          </w:hyperlink>
        </w:p>
        <w:p w:rsidR="00FD725C" w:rsidRPr="006E7D7F" w:rsidRDefault="00CD3AB4">
          <w:pPr>
            <w:pStyle w:val="12"/>
            <w:rPr>
              <w:rFonts w:eastAsiaTheme="minorEastAsia" w:cs="Times New Roman"/>
              <w:bCs w:val="0"/>
              <w:noProof/>
              <w:sz w:val="22"/>
              <w:szCs w:val="22"/>
            </w:rPr>
          </w:pPr>
          <w:hyperlink w:anchor="_Toc528080131" w:history="1">
            <w:r w:rsidR="00FD725C" w:rsidRPr="006E7D7F">
              <w:rPr>
                <w:rStyle w:val="af1"/>
                <w:rFonts w:cs="Times New Roman"/>
                <w:noProof/>
              </w:rPr>
              <w:t>ЗАКУПКА У ЕДИНСТВЕННОГО ПОСТАВЩИКА</w:t>
            </w:r>
            <w:r w:rsidR="00FD725C" w:rsidRPr="006E7D7F">
              <w:rPr>
                <w:rFonts w:cs="Times New Roman"/>
                <w:noProof/>
                <w:webHidden/>
              </w:rPr>
              <w:tab/>
            </w:r>
            <w:r w:rsidR="001A2266" w:rsidRPr="006E7D7F">
              <w:rPr>
                <w:rFonts w:cs="Times New Roman"/>
                <w:noProof/>
                <w:webHidden/>
              </w:rPr>
              <w:fldChar w:fldCharType="begin"/>
            </w:r>
            <w:r w:rsidR="00FD725C" w:rsidRPr="006E7D7F">
              <w:rPr>
                <w:rFonts w:cs="Times New Roman"/>
                <w:noProof/>
                <w:webHidden/>
              </w:rPr>
              <w:instrText xml:space="preserve"> PAGEREF _Toc528080131 \h </w:instrText>
            </w:r>
            <w:r w:rsidR="001A2266" w:rsidRPr="006E7D7F">
              <w:rPr>
                <w:rFonts w:cs="Times New Roman"/>
                <w:noProof/>
                <w:webHidden/>
              </w:rPr>
            </w:r>
            <w:r w:rsidR="001A2266" w:rsidRPr="006E7D7F">
              <w:rPr>
                <w:rFonts w:cs="Times New Roman"/>
                <w:noProof/>
                <w:webHidden/>
              </w:rPr>
              <w:fldChar w:fldCharType="separate"/>
            </w:r>
            <w:r w:rsidR="009678C1">
              <w:rPr>
                <w:rFonts w:cs="Times New Roman"/>
                <w:noProof/>
                <w:webHidden/>
              </w:rPr>
              <w:t>55</w:t>
            </w:r>
            <w:r w:rsidR="001A2266" w:rsidRPr="006E7D7F">
              <w:rPr>
                <w:rFonts w:cs="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32" w:history="1">
            <w:r w:rsidR="00FD725C" w:rsidRPr="006E7D7F">
              <w:rPr>
                <w:rStyle w:val="af1"/>
                <w:rFonts w:ascii="Times New Roman" w:hAnsi="Times New Roman"/>
                <w:noProof/>
              </w:rPr>
              <w:t>44. Случаи закупки у единственного поставщика (исполнителя, подрядчика)</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_Toc528080132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55</w:t>
            </w:r>
            <w:r w:rsidR="001A2266" w:rsidRPr="006E7D7F">
              <w:rPr>
                <w:rFonts w:ascii="Times New Roman" w:hAnsi="Times New Roman"/>
                <w:noProof/>
                <w:webHidden/>
              </w:rPr>
              <w:fldChar w:fldCharType="end"/>
            </w:r>
          </w:hyperlink>
        </w:p>
        <w:p w:rsidR="00FD725C" w:rsidRPr="006E7D7F" w:rsidRDefault="00CD3AB4">
          <w:pPr>
            <w:pStyle w:val="12"/>
            <w:rPr>
              <w:rFonts w:eastAsiaTheme="minorEastAsia" w:cs="Times New Roman"/>
              <w:bCs w:val="0"/>
              <w:noProof/>
              <w:sz w:val="22"/>
              <w:szCs w:val="22"/>
            </w:rPr>
          </w:pPr>
          <w:hyperlink w:anchor="_Toc528080133" w:history="1">
            <w:r w:rsidR="00FD725C" w:rsidRPr="006E7D7F">
              <w:rPr>
                <w:rStyle w:val="af1"/>
                <w:rFonts w:cs="Times New Roman"/>
                <w:noProof/>
              </w:rPr>
              <w:t>РАЗДЕЛ 7.</w:t>
            </w:r>
            <w:r w:rsidR="00FD725C" w:rsidRPr="006E7D7F">
              <w:rPr>
                <w:rFonts w:cs="Times New Roman"/>
                <w:noProof/>
                <w:webHidden/>
              </w:rPr>
              <w:tab/>
            </w:r>
            <w:r w:rsidR="001A2266" w:rsidRPr="006E7D7F">
              <w:rPr>
                <w:rFonts w:cs="Times New Roman"/>
                <w:noProof/>
                <w:webHidden/>
              </w:rPr>
              <w:fldChar w:fldCharType="begin"/>
            </w:r>
            <w:r w:rsidR="00FD725C" w:rsidRPr="006E7D7F">
              <w:rPr>
                <w:rFonts w:cs="Times New Roman"/>
                <w:noProof/>
                <w:webHidden/>
              </w:rPr>
              <w:instrText xml:space="preserve"> PAGEREF _Toc528080133 \h </w:instrText>
            </w:r>
            <w:r w:rsidR="001A2266" w:rsidRPr="006E7D7F">
              <w:rPr>
                <w:rFonts w:cs="Times New Roman"/>
                <w:noProof/>
                <w:webHidden/>
              </w:rPr>
            </w:r>
            <w:r w:rsidR="001A2266" w:rsidRPr="006E7D7F">
              <w:rPr>
                <w:rFonts w:cs="Times New Roman"/>
                <w:noProof/>
                <w:webHidden/>
              </w:rPr>
              <w:fldChar w:fldCharType="separate"/>
            </w:r>
            <w:r w:rsidR="009678C1">
              <w:rPr>
                <w:rFonts w:cs="Times New Roman"/>
                <w:noProof/>
                <w:webHidden/>
              </w:rPr>
              <w:t>59</w:t>
            </w:r>
            <w:r w:rsidR="001A2266" w:rsidRPr="006E7D7F">
              <w:rPr>
                <w:rFonts w:cs="Times New Roman"/>
                <w:noProof/>
                <w:webHidden/>
              </w:rPr>
              <w:fldChar w:fldCharType="end"/>
            </w:r>
          </w:hyperlink>
        </w:p>
        <w:p w:rsidR="00FD725C" w:rsidRPr="006E7D7F" w:rsidRDefault="00CD3AB4">
          <w:pPr>
            <w:pStyle w:val="12"/>
            <w:rPr>
              <w:rFonts w:eastAsiaTheme="minorEastAsia" w:cs="Times New Roman"/>
              <w:bCs w:val="0"/>
              <w:noProof/>
              <w:sz w:val="22"/>
              <w:szCs w:val="22"/>
            </w:rPr>
          </w:pPr>
          <w:hyperlink w:anchor="_Toc528080134" w:history="1">
            <w:r w:rsidR="00FD725C" w:rsidRPr="006E7D7F">
              <w:rPr>
                <w:rStyle w:val="af1"/>
                <w:rFonts w:cs="Times New Roman"/>
                <w:noProof/>
              </w:rPr>
              <w:t>ПОРЯДОК ПРОВЕДЕНИЯ СОВМЕСТНЫХ ТОРГОВ</w:t>
            </w:r>
            <w:r w:rsidR="00FD725C" w:rsidRPr="006E7D7F">
              <w:rPr>
                <w:rFonts w:cs="Times New Roman"/>
                <w:noProof/>
                <w:webHidden/>
              </w:rPr>
              <w:tab/>
            </w:r>
            <w:r w:rsidR="001A2266" w:rsidRPr="006E7D7F">
              <w:rPr>
                <w:rFonts w:cs="Times New Roman"/>
                <w:noProof/>
                <w:webHidden/>
              </w:rPr>
              <w:fldChar w:fldCharType="begin"/>
            </w:r>
            <w:r w:rsidR="00FD725C" w:rsidRPr="006E7D7F">
              <w:rPr>
                <w:rFonts w:cs="Times New Roman"/>
                <w:noProof/>
                <w:webHidden/>
              </w:rPr>
              <w:instrText xml:space="preserve"> PAGEREF _Toc528080134 \h </w:instrText>
            </w:r>
            <w:r w:rsidR="001A2266" w:rsidRPr="006E7D7F">
              <w:rPr>
                <w:rFonts w:cs="Times New Roman"/>
                <w:noProof/>
                <w:webHidden/>
              </w:rPr>
            </w:r>
            <w:r w:rsidR="001A2266" w:rsidRPr="006E7D7F">
              <w:rPr>
                <w:rFonts w:cs="Times New Roman"/>
                <w:noProof/>
                <w:webHidden/>
              </w:rPr>
              <w:fldChar w:fldCharType="separate"/>
            </w:r>
            <w:r w:rsidR="009678C1">
              <w:rPr>
                <w:rFonts w:cs="Times New Roman"/>
                <w:noProof/>
                <w:webHidden/>
              </w:rPr>
              <w:t>59</w:t>
            </w:r>
            <w:r w:rsidR="001A2266" w:rsidRPr="006E7D7F">
              <w:rPr>
                <w:rFonts w:cs="Times New Roman"/>
                <w:noProof/>
                <w:webHidden/>
              </w:rPr>
              <w:fldChar w:fldCharType="end"/>
            </w:r>
          </w:hyperlink>
        </w:p>
        <w:p w:rsidR="00FD725C" w:rsidRPr="006E7D7F" w:rsidRDefault="00CD3AB4">
          <w:pPr>
            <w:pStyle w:val="12"/>
            <w:rPr>
              <w:rFonts w:eastAsiaTheme="minorEastAsia" w:cs="Times New Roman"/>
              <w:bCs w:val="0"/>
              <w:noProof/>
              <w:sz w:val="22"/>
              <w:szCs w:val="22"/>
            </w:rPr>
          </w:pPr>
          <w:hyperlink w:anchor="_Toc528080135" w:history="1">
            <w:r w:rsidR="00FD725C" w:rsidRPr="006E7D7F">
              <w:rPr>
                <w:rStyle w:val="af1"/>
                <w:rFonts w:cs="Times New Roman"/>
                <w:noProof/>
              </w:rPr>
              <w:t>РАЗДЕЛ 8.</w:t>
            </w:r>
            <w:r w:rsidR="00FD725C" w:rsidRPr="006E7D7F">
              <w:rPr>
                <w:rFonts w:cs="Times New Roman"/>
                <w:noProof/>
                <w:webHidden/>
              </w:rPr>
              <w:tab/>
            </w:r>
            <w:r w:rsidR="001A2266" w:rsidRPr="006E7D7F">
              <w:rPr>
                <w:rFonts w:cs="Times New Roman"/>
                <w:noProof/>
                <w:webHidden/>
              </w:rPr>
              <w:fldChar w:fldCharType="begin"/>
            </w:r>
            <w:r w:rsidR="00FD725C" w:rsidRPr="006E7D7F">
              <w:rPr>
                <w:rFonts w:cs="Times New Roman"/>
                <w:noProof/>
                <w:webHidden/>
              </w:rPr>
              <w:instrText xml:space="preserve"> PAGEREF _Toc528080135 \h </w:instrText>
            </w:r>
            <w:r w:rsidR="001A2266" w:rsidRPr="006E7D7F">
              <w:rPr>
                <w:rFonts w:cs="Times New Roman"/>
                <w:noProof/>
                <w:webHidden/>
              </w:rPr>
            </w:r>
            <w:r w:rsidR="001A2266" w:rsidRPr="006E7D7F">
              <w:rPr>
                <w:rFonts w:cs="Times New Roman"/>
                <w:noProof/>
                <w:webHidden/>
              </w:rPr>
              <w:fldChar w:fldCharType="separate"/>
            </w:r>
            <w:r w:rsidR="009678C1">
              <w:rPr>
                <w:rFonts w:cs="Times New Roman"/>
                <w:noProof/>
                <w:webHidden/>
              </w:rPr>
              <w:t>60</w:t>
            </w:r>
            <w:r w:rsidR="001A2266" w:rsidRPr="006E7D7F">
              <w:rPr>
                <w:rFonts w:cs="Times New Roman"/>
                <w:noProof/>
                <w:webHidden/>
              </w:rPr>
              <w:fldChar w:fldCharType="end"/>
            </w:r>
          </w:hyperlink>
        </w:p>
        <w:p w:rsidR="00FD725C" w:rsidRPr="006E7D7F" w:rsidRDefault="00CD3AB4">
          <w:pPr>
            <w:pStyle w:val="12"/>
            <w:rPr>
              <w:rFonts w:eastAsiaTheme="minorEastAsia" w:cs="Times New Roman"/>
              <w:bCs w:val="0"/>
              <w:noProof/>
              <w:sz w:val="22"/>
              <w:szCs w:val="22"/>
            </w:rPr>
          </w:pPr>
          <w:hyperlink w:anchor="_Toc528080136" w:history="1">
            <w:r w:rsidR="00FD725C" w:rsidRPr="006E7D7F">
              <w:rPr>
                <w:rStyle w:val="af1"/>
                <w:rFonts w:eastAsiaTheme="minorHAnsi" w:cs="Times New Roman"/>
                <w:noProof/>
                <w:lang w:bidi="hi-IN"/>
              </w:rPr>
              <w:t>ОСОБЕННОСТИ ПРОВЕДЕНИЯ ЗАКУПОК, УЧАСТНИКАМИ КОТОРЫХ ЯВЛЯЮТСЯ ТОЛЬКО СУБЪЕКТЫ МАЛОГО И СРЕДНЕГО ПРЕДПРИНИМАТЕЛЬСТВА</w:t>
            </w:r>
            <w:r w:rsidR="00FD725C" w:rsidRPr="006E7D7F">
              <w:rPr>
                <w:rFonts w:cs="Times New Roman"/>
                <w:noProof/>
                <w:webHidden/>
              </w:rPr>
              <w:tab/>
            </w:r>
            <w:r w:rsidR="001A2266" w:rsidRPr="006E7D7F">
              <w:rPr>
                <w:rFonts w:cs="Times New Roman"/>
                <w:noProof/>
                <w:webHidden/>
              </w:rPr>
              <w:fldChar w:fldCharType="begin"/>
            </w:r>
            <w:r w:rsidR="00FD725C" w:rsidRPr="006E7D7F">
              <w:rPr>
                <w:rFonts w:cs="Times New Roman"/>
                <w:noProof/>
                <w:webHidden/>
              </w:rPr>
              <w:instrText xml:space="preserve"> PAGEREF _Toc528080136 \h </w:instrText>
            </w:r>
            <w:r w:rsidR="001A2266" w:rsidRPr="006E7D7F">
              <w:rPr>
                <w:rFonts w:cs="Times New Roman"/>
                <w:noProof/>
                <w:webHidden/>
              </w:rPr>
            </w:r>
            <w:r w:rsidR="001A2266" w:rsidRPr="006E7D7F">
              <w:rPr>
                <w:rFonts w:cs="Times New Roman"/>
                <w:noProof/>
                <w:webHidden/>
              </w:rPr>
              <w:fldChar w:fldCharType="separate"/>
            </w:r>
            <w:r w:rsidR="009678C1">
              <w:rPr>
                <w:rFonts w:cs="Times New Roman"/>
                <w:noProof/>
                <w:webHidden/>
              </w:rPr>
              <w:t>60</w:t>
            </w:r>
            <w:r w:rsidR="001A2266" w:rsidRPr="006E7D7F">
              <w:rPr>
                <w:rFonts w:cs="Times New Roman"/>
                <w:noProof/>
                <w:webHidden/>
              </w:rPr>
              <w:fldChar w:fldCharType="end"/>
            </w:r>
          </w:hyperlink>
        </w:p>
        <w:p w:rsidR="00FD725C" w:rsidRPr="006E7D7F" w:rsidRDefault="00CD3AB4">
          <w:pPr>
            <w:pStyle w:val="12"/>
            <w:rPr>
              <w:rFonts w:eastAsiaTheme="minorEastAsia" w:cs="Times New Roman"/>
              <w:bCs w:val="0"/>
              <w:noProof/>
              <w:sz w:val="22"/>
              <w:szCs w:val="22"/>
            </w:rPr>
          </w:pPr>
          <w:hyperlink w:anchor="_Toc528080137" w:history="1">
            <w:r w:rsidR="00FD725C" w:rsidRPr="006E7D7F">
              <w:rPr>
                <w:rStyle w:val="af1"/>
                <w:rFonts w:cs="Times New Roman"/>
                <w:noProof/>
              </w:rPr>
              <w:t>РАЗДЕЛ 9.</w:t>
            </w:r>
            <w:r w:rsidR="00FD725C" w:rsidRPr="006E7D7F">
              <w:rPr>
                <w:rFonts w:cs="Times New Roman"/>
                <w:noProof/>
                <w:webHidden/>
              </w:rPr>
              <w:tab/>
            </w:r>
            <w:r w:rsidR="001A2266" w:rsidRPr="006E7D7F">
              <w:rPr>
                <w:rFonts w:cs="Times New Roman"/>
                <w:noProof/>
                <w:webHidden/>
              </w:rPr>
              <w:fldChar w:fldCharType="begin"/>
            </w:r>
            <w:r w:rsidR="00FD725C" w:rsidRPr="006E7D7F">
              <w:rPr>
                <w:rFonts w:cs="Times New Roman"/>
                <w:noProof/>
                <w:webHidden/>
              </w:rPr>
              <w:instrText xml:space="preserve"> PAGEREF _Toc528080137 \h </w:instrText>
            </w:r>
            <w:r w:rsidR="001A2266" w:rsidRPr="006E7D7F">
              <w:rPr>
                <w:rFonts w:cs="Times New Roman"/>
                <w:noProof/>
                <w:webHidden/>
              </w:rPr>
            </w:r>
            <w:r w:rsidR="001A2266" w:rsidRPr="006E7D7F">
              <w:rPr>
                <w:rFonts w:cs="Times New Roman"/>
                <w:noProof/>
                <w:webHidden/>
              </w:rPr>
              <w:fldChar w:fldCharType="separate"/>
            </w:r>
            <w:r w:rsidR="009678C1">
              <w:rPr>
                <w:rFonts w:cs="Times New Roman"/>
                <w:noProof/>
                <w:webHidden/>
              </w:rPr>
              <w:t>61</w:t>
            </w:r>
            <w:r w:rsidR="001A2266" w:rsidRPr="006E7D7F">
              <w:rPr>
                <w:rFonts w:cs="Times New Roman"/>
                <w:noProof/>
                <w:webHidden/>
              </w:rPr>
              <w:fldChar w:fldCharType="end"/>
            </w:r>
          </w:hyperlink>
        </w:p>
        <w:p w:rsidR="00FD725C" w:rsidRPr="006E7D7F" w:rsidRDefault="00CD3AB4">
          <w:pPr>
            <w:pStyle w:val="12"/>
            <w:rPr>
              <w:rFonts w:eastAsiaTheme="minorEastAsia" w:cs="Times New Roman"/>
              <w:bCs w:val="0"/>
              <w:noProof/>
              <w:sz w:val="22"/>
              <w:szCs w:val="22"/>
            </w:rPr>
          </w:pPr>
          <w:hyperlink w:anchor="_Toc528080138" w:history="1">
            <w:r w:rsidR="00FD725C" w:rsidRPr="006E7D7F">
              <w:rPr>
                <w:rStyle w:val="af1"/>
                <w:rFonts w:eastAsiaTheme="minorHAnsi" w:cs="Times New Roman"/>
                <w:noProof/>
                <w:lang w:bidi="hi-IN"/>
              </w:rPr>
              <w:t>ОСОБЕННОСТИ УЧАСТИЯ СУБЪЕКТОВ МАЛОГО И СРЕДНЕГО ПРЕДПРИНИМАТЕЛЬСТВА В ЗАКУПКАХ В КАЧЕСТВЕ СУБПОДРЯДЧИКОВ (СОИСПОЛНИТЕЛЕЙ)</w:t>
            </w:r>
            <w:r w:rsidR="00FD725C" w:rsidRPr="006E7D7F">
              <w:rPr>
                <w:rFonts w:cs="Times New Roman"/>
                <w:noProof/>
                <w:webHidden/>
              </w:rPr>
              <w:tab/>
            </w:r>
            <w:r w:rsidR="001A2266" w:rsidRPr="006E7D7F">
              <w:rPr>
                <w:rFonts w:cs="Times New Roman"/>
                <w:noProof/>
                <w:webHidden/>
              </w:rPr>
              <w:fldChar w:fldCharType="begin"/>
            </w:r>
            <w:r w:rsidR="00FD725C" w:rsidRPr="006E7D7F">
              <w:rPr>
                <w:rFonts w:cs="Times New Roman"/>
                <w:noProof/>
                <w:webHidden/>
              </w:rPr>
              <w:instrText xml:space="preserve"> PAGEREF _Toc528080138 \h </w:instrText>
            </w:r>
            <w:r w:rsidR="001A2266" w:rsidRPr="006E7D7F">
              <w:rPr>
                <w:rFonts w:cs="Times New Roman"/>
                <w:noProof/>
                <w:webHidden/>
              </w:rPr>
            </w:r>
            <w:r w:rsidR="001A2266" w:rsidRPr="006E7D7F">
              <w:rPr>
                <w:rFonts w:cs="Times New Roman"/>
                <w:noProof/>
                <w:webHidden/>
              </w:rPr>
              <w:fldChar w:fldCharType="separate"/>
            </w:r>
            <w:r w:rsidR="009678C1">
              <w:rPr>
                <w:rFonts w:cs="Times New Roman"/>
                <w:noProof/>
                <w:webHidden/>
              </w:rPr>
              <w:t>61</w:t>
            </w:r>
            <w:r w:rsidR="001A2266" w:rsidRPr="006E7D7F">
              <w:rPr>
                <w:rFonts w:cs="Times New Roman"/>
                <w:noProof/>
                <w:webHidden/>
              </w:rPr>
              <w:fldChar w:fldCharType="end"/>
            </w:r>
          </w:hyperlink>
        </w:p>
        <w:p w:rsidR="00FD725C" w:rsidRPr="006E7D7F" w:rsidRDefault="00CD3AB4">
          <w:pPr>
            <w:pStyle w:val="12"/>
            <w:rPr>
              <w:rFonts w:eastAsiaTheme="minorEastAsia" w:cs="Times New Roman"/>
              <w:bCs w:val="0"/>
              <w:noProof/>
              <w:sz w:val="22"/>
              <w:szCs w:val="22"/>
            </w:rPr>
          </w:pPr>
          <w:hyperlink w:anchor="_Toc528080139" w:history="1">
            <w:r w:rsidR="00FD725C" w:rsidRPr="006E7D7F">
              <w:rPr>
                <w:rStyle w:val="af1"/>
                <w:rFonts w:cs="Times New Roman"/>
                <w:noProof/>
              </w:rPr>
              <w:t>РАЗДЕЛ 10.</w:t>
            </w:r>
            <w:r w:rsidR="00FD725C" w:rsidRPr="006E7D7F">
              <w:rPr>
                <w:rFonts w:cs="Times New Roman"/>
                <w:noProof/>
                <w:webHidden/>
              </w:rPr>
              <w:tab/>
            </w:r>
            <w:r w:rsidR="001A2266" w:rsidRPr="006E7D7F">
              <w:rPr>
                <w:rFonts w:cs="Times New Roman"/>
                <w:noProof/>
                <w:webHidden/>
              </w:rPr>
              <w:fldChar w:fldCharType="begin"/>
            </w:r>
            <w:r w:rsidR="00FD725C" w:rsidRPr="006E7D7F">
              <w:rPr>
                <w:rFonts w:cs="Times New Roman"/>
                <w:noProof/>
                <w:webHidden/>
              </w:rPr>
              <w:instrText xml:space="preserve"> PAGEREF _Toc528080139 \h </w:instrText>
            </w:r>
            <w:r w:rsidR="001A2266" w:rsidRPr="006E7D7F">
              <w:rPr>
                <w:rFonts w:cs="Times New Roman"/>
                <w:noProof/>
                <w:webHidden/>
              </w:rPr>
            </w:r>
            <w:r w:rsidR="001A2266" w:rsidRPr="006E7D7F">
              <w:rPr>
                <w:rFonts w:cs="Times New Roman"/>
                <w:noProof/>
                <w:webHidden/>
              </w:rPr>
              <w:fldChar w:fldCharType="separate"/>
            </w:r>
            <w:r w:rsidR="009678C1">
              <w:rPr>
                <w:rFonts w:cs="Times New Roman"/>
                <w:noProof/>
                <w:webHidden/>
              </w:rPr>
              <w:t>62</w:t>
            </w:r>
            <w:r w:rsidR="001A2266" w:rsidRPr="006E7D7F">
              <w:rPr>
                <w:rFonts w:cs="Times New Roman"/>
                <w:noProof/>
                <w:webHidden/>
              </w:rPr>
              <w:fldChar w:fldCharType="end"/>
            </w:r>
          </w:hyperlink>
        </w:p>
        <w:p w:rsidR="00FD725C" w:rsidRPr="006E7D7F" w:rsidRDefault="00CD3AB4">
          <w:pPr>
            <w:pStyle w:val="12"/>
            <w:rPr>
              <w:rFonts w:eastAsiaTheme="minorEastAsia" w:cs="Times New Roman"/>
              <w:bCs w:val="0"/>
              <w:noProof/>
              <w:sz w:val="22"/>
              <w:szCs w:val="22"/>
            </w:rPr>
          </w:pPr>
          <w:hyperlink w:anchor="_Toc528080140" w:history="1">
            <w:r w:rsidR="00FD725C" w:rsidRPr="006E7D7F">
              <w:rPr>
                <w:rStyle w:val="af1"/>
                <w:rFonts w:cs="Times New Roman"/>
                <w:noProof/>
              </w:rPr>
              <w:t>ЗАКУПКА ТОВАРОВ С ПРИМЕНЕНИЕМ ЭЛЕКТРОННОГО КАТАЛОГА ПРОДУКЦИИ, ПРОИЗВОДИМОЙ В РЕСПУБЛИКЕ ТАТАРСТАН</w:t>
            </w:r>
            <w:r w:rsidR="00FD725C" w:rsidRPr="006E7D7F">
              <w:rPr>
                <w:rFonts w:cs="Times New Roman"/>
                <w:noProof/>
                <w:webHidden/>
              </w:rPr>
              <w:tab/>
            </w:r>
            <w:r w:rsidR="001A2266" w:rsidRPr="006E7D7F">
              <w:rPr>
                <w:rFonts w:cs="Times New Roman"/>
                <w:noProof/>
                <w:webHidden/>
              </w:rPr>
              <w:fldChar w:fldCharType="begin"/>
            </w:r>
            <w:r w:rsidR="00FD725C" w:rsidRPr="006E7D7F">
              <w:rPr>
                <w:rFonts w:cs="Times New Roman"/>
                <w:noProof/>
                <w:webHidden/>
              </w:rPr>
              <w:instrText xml:space="preserve"> PAGEREF _Toc528080140 \h </w:instrText>
            </w:r>
            <w:r w:rsidR="001A2266" w:rsidRPr="006E7D7F">
              <w:rPr>
                <w:rFonts w:cs="Times New Roman"/>
                <w:noProof/>
                <w:webHidden/>
              </w:rPr>
            </w:r>
            <w:r w:rsidR="001A2266" w:rsidRPr="006E7D7F">
              <w:rPr>
                <w:rFonts w:cs="Times New Roman"/>
                <w:noProof/>
                <w:webHidden/>
              </w:rPr>
              <w:fldChar w:fldCharType="separate"/>
            </w:r>
            <w:r w:rsidR="009678C1">
              <w:rPr>
                <w:rFonts w:cs="Times New Roman"/>
                <w:noProof/>
                <w:webHidden/>
              </w:rPr>
              <w:t>62</w:t>
            </w:r>
            <w:r w:rsidR="001A2266" w:rsidRPr="006E7D7F">
              <w:rPr>
                <w:rFonts w:cs="Times New Roman"/>
                <w:noProof/>
                <w:webHidden/>
              </w:rPr>
              <w:fldChar w:fldCharType="end"/>
            </w:r>
          </w:hyperlink>
        </w:p>
        <w:p w:rsidR="00FD725C" w:rsidRPr="006E7D7F" w:rsidRDefault="00CD3AB4">
          <w:pPr>
            <w:pStyle w:val="12"/>
            <w:rPr>
              <w:rFonts w:eastAsiaTheme="minorEastAsia" w:cs="Times New Roman"/>
              <w:bCs w:val="0"/>
              <w:noProof/>
              <w:sz w:val="22"/>
              <w:szCs w:val="22"/>
            </w:rPr>
          </w:pPr>
          <w:hyperlink w:anchor="_Toc528080141" w:history="1">
            <w:r w:rsidR="00FD725C" w:rsidRPr="006E7D7F">
              <w:rPr>
                <w:rStyle w:val="af1"/>
                <w:rFonts w:cs="Times New Roman"/>
                <w:noProof/>
              </w:rPr>
              <w:t>Приложение №1</w:t>
            </w:r>
            <w:r w:rsidR="00FD725C" w:rsidRPr="006E7D7F">
              <w:rPr>
                <w:rFonts w:cs="Times New Roman"/>
                <w:noProof/>
                <w:webHidden/>
              </w:rPr>
              <w:tab/>
            </w:r>
            <w:r w:rsidR="001A2266" w:rsidRPr="006E7D7F">
              <w:rPr>
                <w:rFonts w:cs="Times New Roman"/>
                <w:noProof/>
                <w:webHidden/>
              </w:rPr>
              <w:fldChar w:fldCharType="begin"/>
            </w:r>
            <w:r w:rsidR="00FD725C" w:rsidRPr="006E7D7F">
              <w:rPr>
                <w:rFonts w:cs="Times New Roman"/>
                <w:noProof/>
                <w:webHidden/>
              </w:rPr>
              <w:instrText xml:space="preserve"> PAGEREF _Toc528080141 \h </w:instrText>
            </w:r>
            <w:r w:rsidR="001A2266" w:rsidRPr="006E7D7F">
              <w:rPr>
                <w:rFonts w:cs="Times New Roman"/>
                <w:noProof/>
                <w:webHidden/>
              </w:rPr>
            </w:r>
            <w:r w:rsidR="001A2266" w:rsidRPr="006E7D7F">
              <w:rPr>
                <w:rFonts w:cs="Times New Roman"/>
                <w:noProof/>
                <w:webHidden/>
              </w:rPr>
              <w:fldChar w:fldCharType="separate"/>
            </w:r>
            <w:r w:rsidR="009678C1">
              <w:rPr>
                <w:rFonts w:cs="Times New Roman"/>
                <w:noProof/>
                <w:webHidden/>
              </w:rPr>
              <w:t>64</w:t>
            </w:r>
            <w:r w:rsidR="001A2266" w:rsidRPr="006E7D7F">
              <w:rPr>
                <w:rFonts w:cs="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42" w:history="1">
            <w:r w:rsidR="00FD725C" w:rsidRPr="006E7D7F">
              <w:rPr>
                <w:rStyle w:val="af1"/>
                <w:rFonts w:ascii="Times New Roman" w:hAnsi="Times New Roman"/>
                <w:noProof/>
              </w:rPr>
              <w:t>Перечень товаров, работ и услуг, закупка которых осуществляется</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_Toc528080142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64</w:t>
            </w:r>
            <w:r w:rsidR="001A2266" w:rsidRPr="006E7D7F">
              <w:rPr>
                <w:rFonts w:ascii="Times New Roman" w:hAnsi="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43" w:history="1">
            <w:r w:rsidR="00FD725C" w:rsidRPr="006E7D7F">
              <w:rPr>
                <w:rStyle w:val="af1"/>
                <w:rFonts w:ascii="Times New Roman" w:hAnsi="Times New Roman"/>
                <w:noProof/>
              </w:rPr>
              <w:t>в электронной форме</w:t>
            </w:r>
            <w:r w:rsidR="00FD725C" w:rsidRPr="006E7D7F">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_Toc528080143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64</w:t>
            </w:r>
            <w:r w:rsidR="001A2266" w:rsidRPr="006E7D7F">
              <w:rPr>
                <w:rFonts w:ascii="Times New Roman" w:hAnsi="Times New Roman"/>
                <w:noProof/>
                <w:webHidden/>
              </w:rPr>
              <w:fldChar w:fldCharType="end"/>
            </w:r>
          </w:hyperlink>
        </w:p>
        <w:p w:rsidR="00FD725C" w:rsidRPr="006E7D7F" w:rsidRDefault="00CD3AB4">
          <w:pPr>
            <w:pStyle w:val="12"/>
            <w:rPr>
              <w:rFonts w:eastAsiaTheme="minorEastAsia" w:cs="Times New Roman"/>
              <w:bCs w:val="0"/>
              <w:noProof/>
              <w:sz w:val="22"/>
              <w:szCs w:val="22"/>
            </w:rPr>
          </w:pPr>
          <w:hyperlink w:anchor="_Toc528080144" w:history="1">
            <w:r w:rsidR="00FD725C" w:rsidRPr="006E7D7F">
              <w:rPr>
                <w:rStyle w:val="af1"/>
                <w:rFonts w:cs="Times New Roman"/>
                <w:noProof/>
              </w:rPr>
              <w:t>Приложение №2</w:t>
            </w:r>
            <w:r w:rsidR="00FD725C" w:rsidRPr="006E7D7F">
              <w:rPr>
                <w:rFonts w:cs="Times New Roman"/>
                <w:noProof/>
                <w:webHidden/>
              </w:rPr>
              <w:tab/>
            </w:r>
            <w:r w:rsidR="001A2266" w:rsidRPr="006E7D7F">
              <w:rPr>
                <w:rFonts w:cs="Times New Roman"/>
                <w:noProof/>
                <w:webHidden/>
              </w:rPr>
              <w:fldChar w:fldCharType="begin"/>
            </w:r>
            <w:r w:rsidR="00FD725C" w:rsidRPr="006E7D7F">
              <w:rPr>
                <w:rFonts w:cs="Times New Roman"/>
                <w:noProof/>
                <w:webHidden/>
              </w:rPr>
              <w:instrText xml:space="preserve"> PAGEREF _Toc528080144 \h </w:instrText>
            </w:r>
            <w:r w:rsidR="001A2266" w:rsidRPr="006E7D7F">
              <w:rPr>
                <w:rFonts w:cs="Times New Roman"/>
                <w:noProof/>
                <w:webHidden/>
              </w:rPr>
            </w:r>
            <w:r w:rsidR="001A2266" w:rsidRPr="006E7D7F">
              <w:rPr>
                <w:rFonts w:cs="Times New Roman"/>
                <w:noProof/>
                <w:webHidden/>
              </w:rPr>
              <w:fldChar w:fldCharType="separate"/>
            </w:r>
            <w:r w:rsidR="009678C1">
              <w:rPr>
                <w:rFonts w:cs="Times New Roman"/>
                <w:noProof/>
                <w:webHidden/>
              </w:rPr>
              <w:t>69</w:t>
            </w:r>
            <w:r w:rsidR="001A2266" w:rsidRPr="006E7D7F">
              <w:rPr>
                <w:rFonts w:cs="Times New Roman"/>
                <w:noProof/>
                <w:webHidden/>
              </w:rPr>
              <w:fldChar w:fldCharType="end"/>
            </w:r>
          </w:hyperlink>
        </w:p>
        <w:p w:rsidR="00FD725C" w:rsidRPr="006E7D7F" w:rsidRDefault="00CD3AB4">
          <w:pPr>
            <w:pStyle w:val="21"/>
            <w:tabs>
              <w:tab w:val="right" w:leader="dot" w:pos="10195"/>
            </w:tabs>
            <w:rPr>
              <w:rFonts w:ascii="Times New Roman" w:eastAsiaTheme="minorEastAsia" w:hAnsi="Times New Roman"/>
              <w:noProof/>
              <w:lang w:eastAsia="ru-RU"/>
            </w:rPr>
          </w:pPr>
          <w:hyperlink w:anchor="_Toc528080145" w:history="1">
            <w:r w:rsidR="00FD725C" w:rsidRPr="00800676">
              <w:rPr>
                <w:rStyle w:val="af1"/>
                <w:rFonts w:ascii="Times New Roman" w:hAnsi="Times New Roman"/>
                <w:noProof/>
              </w:rPr>
              <w:t>Перечень товаров, работ, услуг, закупки которых осуществляются у субъектов малого и среднего предпринимательства в электронной форме</w:t>
            </w:r>
            <w:r w:rsidR="00FD725C" w:rsidRPr="00800676">
              <w:rPr>
                <w:rFonts w:ascii="Times New Roman" w:hAnsi="Times New Roman"/>
                <w:noProof/>
                <w:webHidden/>
              </w:rPr>
              <w:tab/>
            </w:r>
            <w:r w:rsidR="001A2266" w:rsidRPr="006E7D7F">
              <w:rPr>
                <w:rFonts w:ascii="Times New Roman" w:hAnsi="Times New Roman"/>
                <w:noProof/>
                <w:webHidden/>
              </w:rPr>
              <w:fldChar w:fldCharType="begin"/>
            </w:r>
            <w:r w:rsidR="00FD725C" w:rsidRPr="006E7D7F">
              <w:rPr>
                <w:rFonts w:ascii="Times New Roman" w:hAnsi="Times New Roman"/>
                <w:noProof/>
                <w:webHidden/>
              </w:rPr>
              <w:instrText xml:space="preserve"> PAGEREF _Toc528080145 \h </w:instrText>
            </w:r>
            <w:r w:rsidR="001A2266" w:rsidRPr="006E7D7F">
              <w:rPr>
                <w:rFonts w:ascii="Times New Roman" w:hAnsi="Times New Roman"/>
                <w:noProof/>
                <w:webHidden/>
              </w:rPr>
            </w:r>
            <w:r w:rsidR="001A2266" w:rsidRPr="006E7D7F">
              <w:rPr>
                <w:rFonts w:ascii="Times New Roman" w:hAnsi="Times New Roman"/>
                <w:noProof/>
                <w:webHidden/>
              </w:rPr>
              <w:fldChar w:fldCharType="separate"/>
            </w:r>
            <w:r w:rsidR="009678C1">
              <w:rPr>
                <w:rFonts w:ascii="Times New Roman" w:hAnsi="Times New Roman"/>
                <w:noProof/>
                <w:webHidden/>
              </w:rPr>
              <w:t>69</w:t>
            </w:r>
            <w:r w:rsidR="001A2266" w:rsidRPr="006E7D7F">
              <w:rPr>
                <w:rFonts w:ascii="Times New Roman" w:hAnsi="Times New Roman"/>
                <w:noProof/>
                <w:webHidden/>
              </w:rPr>
              <w:fldChar w:fldCharType="end"/>
            </w:r>
          </w:hyperlink>
        </w:p>
        <w:p w:rsidR="00304EC3" w:rsidRPr="006E7D7F" w:rsidRDefault="001A2266" w:rsidP="000846DF">
          <w:pPr>
            <w:rPr>
              <w:rFonts w:ascii="Times New Roman" w:hAnsi="Times New Roman"/>
            </w:rPr>
          </w:pPr>
          <w:r w:rsidRPr="006E7D7F">
            <w:rPr>
              <w:rFonts w:ascii="Times New Roman" w:hAnsi="Times New Roman"/>
            </w:rPr>
            <w:fldChar w:fldCharType="end"/>
          </w:r>
        </w:p>
      </w:sdtContent>
    </w:sdt>
    <w:p w:rsidR="00AC09E7" w:rsidRPr="00782220" w:rsidRDefault="0FD3847C" w:rsidP="00782220">
      <w:pPr>
        <w:pStyle w:val="1"/>
        <w:jc w:val="center"/>
        <w:rPr>
          <w:rFonts w:ascii="Times New Roman" w:hAnsi="Times New Roman"/>
          <w:b w:val="0"/>
          <w:bCs w:val="0"/>
          <w:sz w:val="26"/>
          <w:szCs w:val="26"/>
        </w:rPr>
      </w:pPr>
      <w:bookmarkStart w:id="1" w:name="_Toc528080068"/>
      <w:r w:rsidRPr="007F57D1">
        <w:rPr>
          <w:rFonts w:ascii="Times New Roman" w:hAnsi="Times New Roman"/>
          <w:sz w:val="26"/>
          <w:szCs w:val="26"/>
        </w:rPr>
        <w:lastRenderedPageBreak/>
        <w:t>РАЗДЕЛ 1.</w:t>
      </w:r>
      <w:bookmarkEnd w:id="1"/>
    </w:p>
    <w:p w:rsidR="00AC09E7" w:rsidRPr="00905114" w:rsidRDefault="0FD3847C" w:rsidP="00782220">
      <w:pPr>
        <w:pStyle w:val="2"/>
        <w:jc w:val="center"/>
        <w:rPr>
          <w:rFonts w:ascii="Times New Roman" w:hAnsi="Times New Roman"/>
          <w:b w:val="0"/>
          <w:bCs w:val="0"/>
          <w:color w:val="auto"/>
        </w:rPr>
      </w:pPr>
      <w:bookmarkStart w:id="2" w:name="_Toc528080069"/>
      <w:r w:rsidRPr="00905114">
        <w:rPr>
          <w:rFonts w:ascii="Times New Roman" w:hAnsi="Times New Roman"/>
          <w:color w:val="auto"/>
        </w:rPr>
        <w:t>Основные термины и определения</w:t>
      </w:r>
      <w:bookmarkEnd w:id="2"/>
    </w:p>
    <w:p w:rsidR="0083780A" w:rsidRPr="0083780A" w:rsidRDefault="0083780A" w:rsidP="0083780A">
      <w:pPr>
        <w:spacing w:line="240" w:lineRule="auto"/>
        <w:rPr>
          <w:color w:val="000000" w:themeColor="text1"/>
          <w:sz w:val="26"/>
          <w:szCs w:val="26"/>
        </w:rPr>
      </w:pPr>
    </w:p>
    <w:p w:rsidR="0083780A" w:rsidRPr="00552690" w:rsidRDefault="0083780A" w:rsidP="00782220">
      <w:pPr>
        <w:spacing w:line="240" w:lineRule="auto"/>
        <w:ind w:firstLine="708"/>
        <w:jc w:val="both"/>
        <w:rPr>
          <w:rFonts w:ascii="Times New Roman" w:hAnsi="Times New Roman"/>
          <w:sz w:val="26"/>
          <w:szCs w:val="26"/>
        </w:rPr>
      </w:pPr>
      <w:r w:rsidRPr="00552690">
        <w:rPr>
          <w:rFonts w:ascii="Times New Roman" w:hAnsi="Times New Roman"/>
          <w:sz w:val="26"/>
          <w:szCs w:val="26"/>
        </w:rPr>
        <w:t>В настоящем Положении о закупке применены следующие термины с соответствующими определениями:</w:t>
      </w:r>
    </w:p>
    <w:p w:rsidR="00AC09E7" w:rsidRPr="0083780A" w:rsidRDefault="0FD3847C" w:rsidP="0FD3847C">
      <w:pPr>
        <w:pStyle w:val="Default"/>
        <w:widowControl w:val="0"/>
        <w:jc w:val="both"/>
        <w:rPr>
          <w:color w:val="auto"/>
          <w:sz w:val="26"/>
          <w:szCs w:val="26"/>
        </w:rPr>
      </w:pPr>
      <w:r w:rsidRPr="0083780A">
        <w:rPr>
          <w:b/>
          <w:bCs/>
          <w:color w:val="auto"/>
          <w:sz w:val="26"/>
          <w:szCs w:val="26"/>
        </w:rPr>
        <w:t xml:space="preserve">Заказчик </w:t>
      </w:r>
      <w:r w:rsidRPr="0083780A">
        <w:rPr>
          <w:color w:val="auto"/>
          <w:sz w:val="26"/>
          <w:szCs w:val="26"/>
        </w:rPr>
        <w:t>– акционерное общество – организатор торгов, которое самостоятельно размещает заказ на поставку товаров, выполнение работ, оказание услуг для нужд акционерного общества.</w:t>
      </w:r>
    </w:p>
    <w:p w:rsidR="00AC09E7" w:rsidRPr="0083780A" w:rsidRDefault="0FD3847C" w:rsidP="0FD3847C">
      <w:pPr>
        <w:widowControl w:val="0"/>
        <w:spacing w:after="0" w:line="240" w:lineRule="auto"/>
        <w:jc w:val="both"/>
        <w:rPr>
          <w:rFonts w:ascii="Times New Roman" w:hAnsi="Times New Roman"/>
          <w:sz w:val="26"/>
          <w:szCs w:val="26"/>
        </w:rPr>
      </w:pPr>
      <w:r w:rsidRPr="0083780A">
        <w:rPr>
          <w:rFonts w:ascii="Times New Roman" w:hAnsi="Times New Roman"/>
          <w:b/>
          <w:bCs/>
          <w:sz w:val="26"/>
          <w:szCs w:val="26"/>
        </w:rPr>
        <w:t xml:space="preserve">Электронная торговая площадка </w:t>
      </w:r>
      <w:r w:rsidRPr="0083780A">
        <w:rPr>
          <w:rFonts w:ascii="Times New Roman" w:hAnsi="Times New Roman"/>
          <w:sz w:val="26"/>
          <w:szCs w:val="26"/>
        </w:rPr>
        <w:t>- программно-аппаратный комплекс, предназначенный для проведения процедур закупки в электронной форме, в режиме реального времени на официальном сайте в информационно-телекоммуникационной сети «Интернет».</w:t>
      </w:r>
    </w:p>
    <w:p w:rsidR="00AC09E7" w:rsidRPr="00A820B6" w:rsidRDefault="0FD3847C" w:rsidP="0FD3847C">
      <w:pPr>
        <w:widowControl w:val="0"/>
        <w:spacing w:after="0" w:line="240" w:lineRule="auto"/>
        <w:jc w:val="both"/>
        <w:rPr>
          <w:rFonts w:ascii="Times New Roman" w:hAnsi="Times New Roman"/>
          <w:sz w:val="26"/>
          <w:szCs w:val="26"/>
        </w:rPr>
      </w:pPr>
      <w:r w:rsidRPr="007F57D1">
        <w:rPr>
          <w:rFonts w:ascii="Times New Roman" w:hAnsi="Times New Roman"/>
          <w:b/>
          <w:bCs/>
          <w:sz w:val="26"/>
          <w:szCs w:val="26"/>
        </w:rPr>
        <w:t>Оператор электронной площадки</w:t>
      </w:r>
      <w:r w:rsidRPr="007F57D1">
        <w:rPr>
          <w:rFonts w:ascii="Times New Roman" w:hAnsi="Times New Roman"/>
          <w:sz w:val="26"/>
          <w:szCs w:val="26"/>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w:t>
      </w:r>
      <w:r w:rsidRPr="00A820B6">
        <w:rPr>
          <w:rFonts w:ascii="Times New Roman" w:hAnsi="Times New Roman"/>
          <w:sz w:val="26"/>
          <w:szCs w:val="26"/>
        </w:rPr>
        <w:t xml:space="preserve"> обеспечивают проведение открытых аукционов в электронной форме в соответствии с требованиями действующего законодательства.</w:t>
      </w:r>
    </w:p>
    <w:p w:rsidR="00AC09E7" w:rsidRPr="00A820B6" w:rsidRDefault="0FD3847C" w:rsidP="0FD3847C">
      <w:pPr>
        <w:widowControl w:val="0"/>
        <w:spacing w:after="0" w:line="240" w:lineRule="auto"/>
        <w:jc w:val="both"/>
        <w:rPr>
          <w:rFonts w:ascii="Times New Roman" w:hAnsi="Times New Roman"/>
          <w:sz w:val="26"/>
          <w:szCs w:val="26"/>
        </w:rPr>
      </w:pPr>
      <w:r w:rsidRPr="00A820B6">
        <w:rPr>
          <w:rFonts w:ascii="Times New Roman" w:hAnsi="Times New Roman"/>
          <w:b/>
          <w:bCs/>
          <w:sz w:val="26"/>
          <w:szCs w:val="26"/>
        </w:rPr>
        <w:t>Официальный сайт о размещении заказов (официальный сайт)</w:t>
      </w:r>
      <w:r w:rsidRPr="00A820B6">
        <w:rPr>
          <w:rFonts w:ascii="Times New Roman" w:hAnsi="Times New Roman"/>
          <w:sz w:val="26"/>
          <w:szCs w:val="26"/>
        </w:rPr>
        <w:t xml:space="preserve"> – общероссийский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r w:rsidRPr="00A820B6">
          <w:rPr>
            <w:rStyle w:val="InternetLink"/>
            <w:rFonts w:ascii="Times New Roman" w:hAnsi="Times New Roman"/>
            <w:color w:val="auto"/>
            <w:sz w:val="26"/>
            <w:szCs w:val="26"/>
          </w:rPr>
          <w:t>www.zakupki.gov.ru</w:t>
        </w:r>
      </w:hyperlink>
      <w:r w:rsidRPr="00A820B6">
        <w:rPr>
          <w:rFonts w:ascii="Times New Roman" w:hAnsi="Times New Roman"/>
          <w:sz w:val="26"/>
          <w:szCs w:val="26"/>
        </w:rPr>
        <w:t xml:space="preserve">. </w:t>
      </w:r>
    </w:p>
    <w:p w:rsidR="00AC09E7" w:rsidRPr="00A820B6" w:rsidRDefault="0FD3847C" w:rsidP="0FD3847C">
      <w:pPr>
        <w:widowControl w:val="0"/>
        <w:spacing w:after="0" w:line="240" w:lineRule="auto"/>
        <w:jc w:val="both"/>
        <w:rPr>
          <w:rFonts w:ascii="Times New Roman" w:hAnsi="Times New Roman"/>
          <w:sz w:val="26"/>
          <w:szCs w:val="26"/>
        </w:rPr>
      </w:pPr>
      <w:r w:rsidRPr="00A820B6">
        <w:rPr>
          <w:rFonts w:ascii="Times New Roman" w:hAnsi="Times New Roman"/>
          <w:b/>
          <w:bCs/>
          <w:sz w:val="26"/>
          <w:szCs w:val="26"/>
        </w:rPr>
        <w:t>Оператор сайта</w:t>
      </w:r>
      <w:r w:rsidRPr="00A820B6">
        <w:rPr>
          <w:rFonts w:ascii="Times New Roman" w:hAnsi="Times New Roman"/>
          <w:sz w:val="26"/>
          <w:szCs w:val="26"/>
        </w:rPr>
        <w:t xml:space="preserve"> - уполномоченный федеральный орган исполнительной власти по созданию, ведению, развитию и обслуживанию официального сайта.</w:t>
      </w:r>
    </w:p>
    <w:p w:rsidR="00AC09E7" w:rsidRPr="00A820B6" w:rsidRDefault="0FD3847C" w:rsidP="0FD3847C">
      <w:pPr>
        <w:widowControl w:val="0"/>
        <w:spacing w:after="0" w:line="240" w:lineRule="auto"/>
        <w:jc w:val="both"/>
        <w:rPr>
          <w:rFonts w:ascii="Times New Roman" w:hAnsi="Times New Roman"/>
          <w:sz w:val="26"/>
          <w:szCs w:val="26"/>
        </w:rPr>
      </w:pPr>
      <w:r w:rsidRPr="00A820B6">
        <w:rPr>
          <w:rFonts w:ascii="Times New Roman" w:hAnsi="Times New Roman"/>
          <w:b/>
          <w:bCs/>
          <w:sz w:val="26"/>
          <w:szCs w:val="26"/>
        </w:rPr>
        <w:t xml:space="preserve">Единая комиссия </w:t>
      </w:r>
      <w:r w:rsidRPr="00A820B6">
        <w:rPr>
          <w:rFonts w:ascii="Times New Roman" w:hAnsi="Times New Roman"/>
          <w:sz w:val="26"/>
          <w:szCs w:val="26"/>
        </w:rPr>
        <w:t>– коллегиальный орган, создаваемый заказчиком для организации закупочной деятельности и подведения итогов закупочных процедур.</w:t>
      </w:r>
    </w:p>
    <w:p w:rsidR="00AC09E7" w:rsidRPr="00A820B6" w:rsidRDefault="0FD3847C" w:rsidP="0FD3847C">
      <w:pPr>
        <w:widowControl w:val="0"/>
        <w:spacing w:after="0" w:line="240" w:lineRule="auto"/>
        <w:jc w:val="both"/>
        <w:rPr>
          <w:rFonts w:ascii="Times New Roman" w:hAnsi="Times New Roman"/>
          <w:sz w:val="26"/>
          <w:szCs w:val="26"/>
        </w:rPr>
      </w:pPr>
      <w:r w:rsidRPr="00A820B6">
        <w:rPr>
          <w:rFonts w:ascii="Times New Roman" w:hAnsi="Times New Roman"/>
          <w:b/>
          <w:bCs/>
          <w:sz w:val="26"/>
          <w:szCs w:val="26"/>
        </w:rPr>
        <w:t>Документация о закупке (Документация)</w:t>
      </w:r>
      <w:r w:rsidRPr="00A820B6">
        <w:rPr>
          <w:rFonts w:ascii="Times New Roman" w:hAnsi="Times New Roman"/>
          <w:sz w:val="26"/>
          <w:szCs w:val="26"/>
        </w:rPr>
        <w:t xml:space="preserve"> – совокупность документов, содержащих всю необходимую информацию о закупке, требования к составу и содержанию которой установлены настоящим Положением.</w:t>
      </w:r>
    </w:p>
    <w:p w:rsidR="00AC09E7" w:rsidRPr="00A820B6" w:rsidRDefault="0FD3847C" w:rsidP="0FD3847C">
      <w:pPr>
        <w:widowControl w:val="0"/>
        <w:spacing w:after="0" w:line="240" w:lineRule="auto"/>
        <w:jc w:val="both"/>
        <w:rPr>
          <w:rFonts w:ascii="Times New Roman" w:hAnsi="Times New Roman"/>
          <w:sz w:val="26"/>
          <w:szCs w:val="26"/>
        </w:rPr>
      </w:pPr>
      <w:r w:rsidRPr="00A820B6">
        <w:rPr>
          <w:rFonts w:ascii="Times New Roman" w:hAnsi="Times New Roman"/>
          <w:b/>
          <w:bCs/>
          <w:sz w:val="26"/>
          <w:szCs w:val="26"/>
        </w:rPr>
        <w:t>День</w:t>
      </w:r>
      <w:r w:rsidRPr="00A820B6">
        <w:rPr>
          <w:rFonts w:ascii="Times New Roman" w:hAnsi="Times New Roman"/>
          <w:sz w:val="26"/>
          <w:szCs w:val="26"/>
        </w:rPr>
        <w:t xml:space="preserve"> – календарный день, за исключением случаев, когда в настоящем Положением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AC09E7" w:rsidRPr="007F57D1" w:rsidRDefault="0FD3847C" w:rsidP="0FD3847C">
      <w:pPr>
        <w:widowControl w:val="0"/>
        <w:spacing w:after="0" w:line="240" w:lineRule="auto"/>
        <w:jc w:val="both"/>
        <w:rPr>
          <w:rFonts w:ascii="Times New Roman" w:hAnsi="Times New Roman"/>
          <w:sz w:val="26"/>
          <w:szCs w:val="26"/>
        </w:rPr>
      </w:pPr>
      <w:r w:rsidRPr="00A820B6">
        <w:rPr>
          <w:rFonts w:ascii="Times New Roman" w:hAnsi="Times New Roman"/>
          <w:b/>
          <w:bCs/>
          <w:sz w:val="26"/>
          <w:szCs w:val="26"/>
        </w:rPr>
        <w:t>Процедура закупки</w:t>
      </w:r>
      <w:r w:rsidRPr="00A820B6">
        <w:rPr>
          <w:rFonts w:ascii="Times New Roman" w:hAnsi="Times New Roman"/>
          <w:sz w:val="26"/>
          <w:szCs w:val="26"/>
        </w:rPr>
        <w:t xml:space="preserve"> – закупка на поставку товаров, выполнение работ, оказание услуг для нужд </w:t>
      </w:r>
      <w:r w:rsidR="005A3F70" w:rsidRPr="00A820B6">
        <w:rPr>
          <w:rFonts w:ascii="Times New Roman" w:hAnsi="Times New Roman"/>
          <w:sz w:val="26"/>
          <w:szCs w:val="26"/>
        </w:rPr>
        <w:t>Общества</w:t>
      </w:r>
      <w:r w:rsidRPr="00A820B6">
        <w:rPr>
          <w:rFonts w:ascii="Times New Roman" w:hAnsi="Times New Roman"/>
          <w:sz w:val="26"/>
          <w:szCs w:val="26"/>
        </w:rPr>
        <w:t>, результатом кот</w:t>
      </w:r>
      <w:r w:rsidRPr="007F57D1">
        <w:rPr>
          <w:rFonts w:ascii="Times New Roman" w:hAnsi="Times New Roman"/>
          <w:sz w:val="26"/>
          <w:szCs w:val="26"/>
        </w:rPr>
        <w:t>орого является определение контрагента для заключения гражданско-правового договора (договора) в целях приобретения Заказчиком товаров, работ, услуг, иных объектов гражданских прав.</w:t>
      </w:r>
    </w:p>
    <w:p w:rsidR="00AC09E7" w:rsidRPr="007F57D1" w:rsidRDefault="0FD3847C" w:rsidP="0FD3847C">
      <w:pPr>
        <w:widowControl w:val="0"/>
        <w:spacing w:after="0" w:line="240" w:lineRule="auto"/>
        <w:jc w:val="both"/>
        <w:rPr>
          <w:rFonts w:ascii="Times New Roman" w:hAnsi="Times New Roman"/>
          <w:sz w:val="26"/>
          <w:szCs w:val="26"/>
        </w:rPr>
      </w:pPr>
      <w:r w:rsidRPr="007F57D1">
        <w:rPr>
          <w:rFonts w:ascii="Times New Roman" w:hAnsi="Times New Roman"/>
          <w:b/>
          <w:bCs/>
          <w:sz w:val="26"/>
          <w:szCs w:val="26"/>
        </w:rPr>
        <w:t>Закупочная деятельность</w:t>
      </w:r>
      <w:r w:rsidRPr="007F57D1">
        <w:rPr>
          <w:rFonts w:ascii="Times New Roman" w:hAnsi="Times New Roman"/>
          <w:sz w:val="26"/>
          <w:szCs w:val="26"/>
        </w:rPr>
        <w:t xml:space="preserve"> — любая деятельность, осуществляемая работниками Заказчика (иными уполномоченными лицами от имени Заказчика) в рамках бизнес-процесса закупочной деятельности в целях проведения закупок, регламентированная настоящим Положением и иными локальными нормативными правовыми актами Заказчика.</w:t>
      </w:r>
    </w:p>
    <w:p w:rsidR="005A3F70" w:rsidRDefault="0FD3847C" w:rsidP="0FD3847C">
      <w:pPr>
        <w:widowControl w:val="0"/>
        <w:spacing w:after="0" w:line="240" w:lineRule="auto"/>
        <w:jc w:val="both"/>
        <w:rPr>
          <w:rFonts w:ascii="Times New Roman" w:hAnsi="Times New Roman"/>
          <w:sz w:val="26"/>
          <w:szCs w:val="26"/>
        </w:rPr>
      </w:pPr>
      <w:r w:rsidRPr="007F57D1">
        <w:rPr>
          <w:rFonts w:ascii="Times New Roman" w:hAnsi="Times New Roman"/>
          <w:b/>
          <w:bCs/>
          <w:sz w:val="26"/>
          <w:szCs w:val="26"/>
        </w:rPr>
        <w:t>Участник процедуры закупки (участник размещения заказа)</w:t>
      </w:r>
      <w:r w:rsidRPr="007F57D1">
        <w:rPr>
          <w:rFonts w:ascii="Times New Roman" w:hAnsi="Times New Roman"/>
          <w:sz w:val="26"/>
          <w:szCs w:val="26"/>
        </w:rPr>
        <w:t xml:space="preserve"> — юридическое или физическое лицо (или несколько юридических или физических лиц, в том числе индивидуальный предприниматель или несколько индивидуальных предпринимателей, </w:t>
      </w:r>
    </w:p>
    <w:p w:rsidR="00A52DDA" w:rsidRDefault="0FD3847C" w:rsidP="0FD3847C">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выступающих на стороне одного участника процедуры закупки), независимо от организационно-правовой формы, формы собственности, места нахождения и места </w:t>
      </w:r>
    </w:p>
    <w:p w:rsidR="00AC09E7" w:rsidRPr="007F57D1" w:rsidRDefault="0FD3847C" w:rsidP="0FD3847C">
      <w:pPr>
        <w:widowControl w:val="0"/>
        <w:spacing w:after="0" w:line="240" w:lineRule="auto"/>
        <w:jc w:val="both"/>
        <w:rPr>
          <w:rFonts w:ascii="Times New Roman" w:hAnsi="Times New Roman"/>
          <w:sz w:val="26"/>
          <w:szCs w:val="26"/>
        </w:rPr>
      </w:pPr>
      <w:r w:rsidRPr="007F57D1">
        <w:rPr>
          <w:rFonts w:ascii="Times New Roman" w:hAnsi="Times New Roman"/>
          <w:sz w:val="26"/>
          <w:szCs w:val="26"/>
        </w:rPr>
        <w:lastRenderedPageBreak/>
        <w:t>происхождения капитала, соответствующее требованиям, установленным настоящим Положением и Документацией о закупке.</w:t>
      </w:r>
    </w:p>
    <w:p w:rsidR="00E331CA" w:rsidRPr="00905114" w:rsidRDefault="0FD3847C" w:rsidP="00905114">
      <w:pPr>
        <w:widowControl w:val="0"/>
        <w:spacing w:after="0" w:line="240" w:lineRule="auto"/>
        <w:jc w:val="both"/>
        <w:rPr>
          <w:rFonts w:ascii="Times New Roman" w:hAnsi="Times New Roman"/>
          <w:b/>
          <w:sz w:val="26"/>
          <w:szCs w:val="26"/>
        </w:rPr>
      </w:pPr>
      <w:r w:rsidRPr="007F57D1">
        <w:rPr>
          <w:rFonts w:ascii="Times New Roman" w:hAnsi="Times New Roman"/>
          <w:b/>
          <w:bCs/>
          <w:sz w:val="26"/>
          <w:szCs w:val="26"/>
        </w:rPr>
        <w:t>Электронный документ</w:t>
      </w:r>
      <w:r w:rsidRPr="007F57D1">
        <w:rPr>
          <w:rFonts w:ascii="Times New Roman" w:hAnsi="Times New Roman"/>
          <w:sz w:val="26"/>
          <w:szCs w:val="26"/>
        </w:rPr>
        <w:t xml:space="preserve"> — документ, в котором информация представлена в электронно-цифровой форме.</w:t>
      </w:r>
    </w:p>
    <w:p w:rsidR="00AC09E7" w:rsidRPr="00905114" w:rsidRDefault="0FD3847C" w:rsidP="00905114">
      <w:pPr>
        <w:pStyle w:val="2"/>
        <w:jc w:val="center"/>
        <w:rPr>
          <w:rFonts w:ascii="Times New Roman" w:hAnsi="Times New Roman"/>
          <w:b w:val="0"/>
          <w:bCs w:val="0"/>
          <w:color w:val="auto"/>
        </w:rPr>
      </w:pPr>
      <w:bookmarkStart w:id="3" w:name="_Toc528080070"/>
      <w:r w:rsidRPr="00905114">
        <w:rPr>
          <w:rFonts w:ascii="Times New Roman" w:hAnsi="Times New Roman"/>
          <w:color w:val="auto"/>
        </w:rPr>
        <w:t>1. Предмет и цели регулирования</w:t>
      </w:r>
      <w:bookmarkEnd w:id="3"/>
    </w:p>
    <w:p w:rsidR="00AC09E7" w:rsidRPr="00905114" w:rsidRDefault="0FD3847C" w:rsidP="00374546">
      <w:pPr>
        <w:pStyle w:val="OP11"/>
        <w:rPr>
          <w:color w:val="auto"/>
        </w:rPr>
      </w:pPr>
      <w:bookmarkStart w:id="4" w:name="_Toc524469134"/>
      <w:bookmarkStart w:id="5" w:name="_Toc524472180"/>
      <w:bookmarkStart w:id="6" w:name="_Toc524472324"/>
      <w:bookmarkStart w:id="7" w:name="_Toc528079184"/>
      <w:bookmarkStart w:id="8" w:name="_Toc528080071"/>
      <w:r w:rsidRPr="00905114">
        <w:rPr>
          <w:color w:val="auto"/>
        </w:rPr>
        <w:t xml:space="preserve">1. Настоящее Положение регулирует отношения, связанные с проведением закупок товаров, работ, услуг для нужд Заказчика, в том числе порядок подготовки и проведения процедур закупки </w:t>
      </w:r>
      <w:r w:rsidR="00E331CA" w:rsidRPr="00905114">
        <w:rPr>
          <w:color w:val="auto"/>
        </w:rPr>
        <w:t>(включая способы закупки)</w:t>
      </w:r>
      <w:r w:rsidRPr="00905114">
        <w:rPr>
          <w:color w:val="auto"/>
        </w:rPr>
        <w:t xml:space="preserve">и условия их применения, порядок заключения и исполнения договоров, </w:t>
      </w:r>
      <w:r w:rsidR="00E331CA" w:rsidRPr="00905114">
        <w:rPr>
          <w:color w:val="auto"/>
        </w:rPr>
        <w:t xml:space="preserve">а также иные, связанные с обеспечением  закупки,  положения, </w:t>
      </w:r>
      <w:r w:rsidRPr="00905114">
        <w:rPr>
          <w:color w:val="auto"/>
        </w:rPr>
        <w:t>в целях:</w:t>
      </w:r>
      <w:bookmarkEnd w:id="4"/>
      <w:bookmarkEnd w:id="5"/>
      <w:bookmarkEnd w:id="6"/>
      <w:bookmarkEnd w:id="7"/>
      <w:bookmarkEnd w:id="8"/>
    </w:p>
    <w:p w:rsidR="00AC09E7" w:rsidRPr="00905114" w:rsidRDefault="0FD3847C" w:rsidP="0FD3847C">
      <w:pPr>
        <w:widowControl w:val="0"/>
        <w:spacing w:after="0" w:line="240" w:lineRule="auto"/>
        <w:jc w:val="both"/>
        <w:rPr>
          <w:rFonts w:ascii="Times New Roman" w:hAnsi="Times New Roman"/>
          <w:sz w:val="26"/>
          <w:szCs w:val="26"/>
        </w:rPr>
      </w:pPr>
      <w:r w:rsidRPr="00905114">
        <w:rPr>
          <w:rFonts w:ascii="Times New Roman" w:hAnsi="Times New Roman"/>
          <w:sz w:val="26"/>
          <w:szCs w:val="26"/>
        </w:rPr>
        <w:t>- создания условий для своевременного удовлетворения потребностей Заказчика в товарах, работах, услугах с требуемыми показателями цены, качества и надежности;</w:t>
      </w:r>
    </w:p>
    <w:p w:rsidR="00AC09E7" w:rsidRPr="00905114" w:rsidRDefault="0FD3847C" w:rsidP="0FD3847C">
      <w:pPr>
        <w:widowControl w:val="0"/>
        <w:spacing w:after="0" w:line="240" w:lineRule="auto"/>
        <w:jc w:val="both"/>
        <w:rPr>
          <w:rFonts w:ascii="Times New Roman" w:hAnsi="Times New Roman"/>
          <w:sz w:val="26"/>
          <w:szCs w:val="26"/>
        </w:rPr>
      </w:pPr>
      <w:r w:rsidRPr="00905114">
        <w:rPr>
          <w:rFonts w:ascii="Times New Roman" w:hAnsi="Times New Roman"/>
          <w:sz w:val="26"/>
          <w:szCs w:val="26"/>
        </w:rPr>
        <w:t>- обеспечения целевого и эффективного использования средств;</w:t>
      </w:r>
    </w:p>
    <w:p w:rsidR="00AC09E7" w:rsidRPr="00905114" w:rsidRDefault="0FD3847C" w:rsidP="0FD3847C">
      <w:pPr>
        <w:widowControl w:val="0"/>
        <w:spacing w:after="0" w:line="240" w:lineRule="auto"/>
        <w:jc w:val="both"/>
        <w:rPr>
          <w:rFonts w:ascii="Times New Roman" w:hAnsi="Times New Roman"/>
          <w:sz w:val="26"/>
          <w:szCs w:val="26"/>
        </w:rPr>
      </w:pPr>
      <w:r w:rsidRPr="00905114">
        <w:rPr>
          <w:rFonts w:ascii="Times New Roman" w:hAnsi="Times New Roman"/>
          <w:sz w:val="26"/>
          <w:szCs w:val="26"/>
        </w:rPr>
        <w:t>- реализации мер, направленных на сокращение издержек Заказчика;</w:t>
      </w:r>
    </w:p>
    <w:p w:rsidR="00AC09E7" w:rsidRPr="00905114" w:rsidRDefault="0FD3847C" w:rsidP="0FD3847C">
      <w:pPr>
        <w:widowControl w:val="0"/>
        <w:spacing w:after="0" w:line="240" w:lineRule="auto"/>
        <w:jc w:val="both"/>
        <w:rPr>
          <w:rFonts w:ascii="Times New Roman" w:hAnsi="Times New Roman"/>
          <w:sz w:val="26"/>
          <w:szCs w:val="26"/>
        </w:rPr>
      </w:pPr>
      <w:r w:rsidRPr="00905114">
        <w:rPr>
          <w:rFonts w:ascii="Times New Roman" w:hAnsi="Times New Roman"/>
          <w:sz w:val="26"/>
          <w:szCs w:val="26"/>
        </w:rPr>
        <w:t>- развития и стимулирования добросовестной конкуренции;</w:t>
      </w:r>
    </w:p>
    <w:p w:rsidR="00AC09E7" w:rsidRPr="00905114" w:rsidRDefault="0FD3847C" w:rsidP="0FD3847C">
      <w:pPr>
        <w:widowControl w:val="0"/>
        <w:spacing w:after="0" w:line="240" w:lineRule="auto"/>
        <w:jc w:val="both"/>
        <w:rPr>
          <w:rFonts w:ascii="Times New Roman" w:hAnsi="Times New Roman"/>
          <w:sz w:val="26"/>
          <w:szCs w:val="26"/>
        </w:rPr>
      </w:pPr>
      <w:r w:rsidRPr="00905114">
        <w:rPr>
          <w:rFonts w:ascii="Times New Roman" w:hAnsi="Times New Roman"/>
          <w:sz w:val="26"/>
          <w:szCs w:val="26"/>
        </w:rPr>
        <w:t>- обеспечения информационной открытости закупок;</w:t>
      </w:r>
    </w:p>
    <w:p w:rsidR="00AC09E7" w:rsidRPr="00905114" w:rsidRDefault="0FD3847C" w:rsidP="0FD3847C">
      <w:pPr>
        <w:widowControl w:val="0"/>
        <w:spacing w:after="0" w:line="240" w:lineRule="auto"/>
        <w:jc w:val="both"/>
        <w:rPr>
          <w:rFonts w:ascii="Times New Roman" w:hAnsi="Times New Roman"/>
          <w:sz w:val="26"/>
          <w:szCs w:val="26"/>
        </w:rPr>
      </w:pPr>
      <w:r w:rsidRPr="00905114">
        <w:rPr>
          <w:rFonts w:ascii="Times New Roman" w:hAnsi="Times New Roman"/>
          <w:sz w:val="26"/>
          <w:szCs w:val="26"/>
        </w:rPr>
        <w:t>- предотвращения коррупции и других злоупотреблений.</w:t>
      </w:r>
    </w:p>
    <w:p w:rsidR="009375DF" w:rsidRPr="00905114" w:rsidRDefault="009375DF" w:rsidP="009375DF">
      <w:pPr>
        <w:pStyle w:val="af2"/>
        <w:rPr>
          <w:color w:val="auto"/>
        </w:rPr>
      </w:pPr>
      <w:r w:rsidRPr="00905114">
        <w:rPr>
          <w:color w:val="auto"/>
        </w:rPr>
        <w:t>- обеспечение развития малого и среднего предпринимательства;</w:t>
      </w:r>
    </w:p>
    <w:p w:rsidR="009375DF" w:rsidRPr="00905114" w:rsidRDefault="009375DF" w:rsidP="009375DF">
      <w:pPr>
        <w:pStyle w:val="af2"/>
        <w:rPr>
          <w:color w:val="auto"/>
        </w:rPr>
      </w:pPr>
      <w:r w:rsidRPr="00905114">
        <w:rPr>
          <w:color w:val="auto"/>
        </w:rPr>
        <w:t xml:space="preserve">- обеспечение прозрачности закупок. </w:t>
      </w:r>
    </w:p>
    <w:p w:rsidR="00AC09E7" w:rsidRPr="00905114" w:rsidRDefault="00AC09E7">
      <w:pPr>
        <w:widowControl w:val="0"/>
        <w:spacing w:after="0" w:line="240" w:lineRule="auto"/>
        <w:jc w:val="both"/>
        <w:rPr>
          <w:rFonts w:ascii="Times New Roman" w:hAnsi="Times New Roman"/>
          <w:sz w:val="26"/>
          <w:szCs w:val="26"/>
        </w:rPr>
      </w:pPr>
    </w:p>
    <w:p w:rsidR="00AC09E7" w:rsidRPr="00905114" w:rsidRDefault="0FD3847C" w:rsidP="00905114">
      <w:pPr>
        <w:pStyle w:val="2"/>
        <w:jc w:val="center"/>
        <w:rPr>
          <w:rFonts w:ascii="Times New Roman" w:hAnsi="Times New Roman"/>
          <w:b w:val="0"/>
          <w:bCs w:val="0"/>
          <w:color w:val="auto"/>
        </w:rPr>
      </w:pPr>
      <w:bookmarkStart w:id="9" w:name="_Toc528080072"/>
      <w:r w:rsidRPr="00905114">
        <w:rPr>
          <w:rFonts w:ascii="Times New Roman" w:hAnsi="Times New Roman"/>
          <w:color w:val="auto"/>
        </w:rPr>
        <w:t>2. Основные принципы осуществления закупок</w:t>
      </w:r>
      <w:bookmarkEnd w:id="9"/>
    </w:p>
    <w:p w:rsidR="00AC09E7" w:rsidRPr="007F57D1" w:rsidRDefault="002F5836" w:rsidP="0FD3847C">
      <w:pPr>
        <w:widowControl w:val="0"/>
        <w:spacing w:after="0" w:line="240" w:lineRule="auto"/>
        <w:jc w:val="both"/>
        <w:rPr>
          <w:rFonts w:ascii="Times New Roman" w:hAnsi="Times New Roman"/>
          <w:sz w:val="26"/>
          <w:szCs w:val="26"/>
        </w:rPr>
      </w:pPr>
      <w:r>
        <w:rPr>
          <w:rFonts w:ascii="Times New Roman" w:hAnsi="Times New Roman"/>
          <w:sz w:val="26"/>
          <w:szCs w:val="26"/>
        </w:rPr>
        <w:t xml:space="preserve">2.1. </w:t>
      </w:r>
      <w:r w:rsidR="0FD3847C" w:rsidRPr="007F57D1">
        <w:rPr>
          <w:rFonts w:ascii="Times New Roman" w:hAnsi="Times New Roman"/>
          <w:sz w:val="26"/>
          <w:szCs w:val="26"/>
        </w:rPr>
        <w:t>При процедуре закупки Заказчик руководствуется следующими принципами:</w:t>
      </w:r>
    </w:p>
    <w:p w:rsidR="00AC09E7" w:rsidRPr="007F57D1" w:rsidRDefault="0FD3847C" w:rsidP="0FD3847C">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информационная открытость закупки;</w:t>
      </w:r>
    </w:p>
    <w:p w:rsidR="00AC09E7" w:rsidRPr="007F57D1" w:rsidRDefault="00D27207" w:rsidP="0FD3847C">
      <w:pPr>
        <w:widowControl w:val="0"/>
        <w:spacing w:after="0" w:line="240" w:lineRule="auto"/>
        <w:jc w:val="both"/>
        <w:rPr>
          <w:rFonts w:ascii="Times New Roman" w:hAnsi="Times New Roman"/>
          <w:sz w:val="26"/>
          <w:szCs w:val="26"/>
        </w:rPr>
      </w:pPr>
      <w:r>
        <w:rPr>
          <w:rFonts w:ascii="Times New Roman" w:hAnsi="Times New Roman"/>
          <w:sz w:val="26"/>
          <w:szCs w:val="26"/>
        </w:rPr>
        <w:t>2)</w:t>
      </w:r>
      <w:r w:rsidR="0FD3847C" w:rsidRPr="007F57D1">
        <w:rPr>
          <w:rFonts w:ascii="Times New Roman" w:hAnsi="Times New Roman"/>
          <w:sz w:val="26"/>
          <w:szCs w:val="26"/>
        </w:rPr>
        <w:t>равноправие, справедливость, отсутствие дискриминации и необоснованных ограничений конкуренции по отношению к участникам процедуры закупки;</w:t>
      </w:r>
    </w:p>
    <w:p w:rsidR="00AC09E7" w:rsidRPr="007F57D1" w:rsidRDefault="0FD3847C" w:rsidP="0FD3847C">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rsidR="00F86FC2" w:rsidRPr="00F86FC2" w:rsidRDefault="0FD3847C" w:rsidP="00F86FC2">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4) отсутствие ограничения допуска к участию в закупке путем установления не </w:t>
      </w:r>
      <w:r w:rsidRPr="00F86FC2">
        <w:rPr>
          <w:rFonts w:ascii="Times New Roman" w:hAnsi="Times New Roman"/>
          <w:sz w:val="26"/>
          <w:szCs w:val="26"/>
        </w:rPr>
        <w:t>измеряемых требований</w:t>
      </w:r>
      <w:r w:rsidR="00F86FC2" w:rsidRPr="00F86FC2">
        <w:rPr>
          <w:rFonts w:ascii="Times New Roman" w:hAnsi="Times New Roman"/>
          <w:sz w:val="26"/>
          <w:szCs w:val="26"/>
        </w:rPr>
        <w:t xml:space="preserve"> к участникам процедуры закупки;</w:t>
      </w:r>
    </w:p>
    <w:p w:rsidR="00F86FC2" w:rsidRPr="00552690" w:rsidRDefault="00F86FC2" w:rsidP="00F86FC2">
      <w:pPr>
        <w:widowControl w:val="0"/>
        <w:spacing w:after="0" w:line="240" w:lineRule="auto"/>
        <w:jc w:val="both"/>
        <w:rPr>
          <w:rFonts w:ascii="Times New Roman" w:eastAsia="TimesNewRoman" w:hAnsi="Times New Roman"/>
          <w:sz w:val="26"/>
          <w:szCs w:val="26"/>
        </w:rPr>
      </w:pPr>
      <w:r w:rsidRPr="00552690">
        <w:rPr>
          <w:rFonts w:ascii="Times New Roman" w:hAnsi="Times New Roman"/>
          <w:sz w:val="26"/>
          <w:szCs w:val="26"/>
        </w:rPr>
        <w:t xml:space="preserve">5) </w:t>
      </w:r>
      <w:r w:rsidRPr="00552690">
        <w:rPr>
          <w:rFonts w:ascii="Times New Roman" w:eastAsia="TimesNewRoman" w:hAnsi="Times New Roman"/>
          <w:sz w:val="26"/>
          <w:szCs w:val="26"/>
        </w:rPr>
        <w:t>предотвращения коррупции и других з</w:t>
      </w:r>
      <w:r w:rsidR="0077073E" w:rsidRPr="00552690">
        <w:rPr>
          <w:rFonts w:ascii="Times New Roman" w:eastAsia="TimesNewRoman" w:hAnsi="Times New Roman"/>
          <w:sz w:val="26"/>
          <w:szCs w:val="26"/>
        </w:rPr>
        <w:t>лоупотреблений в сфере закупок Заказчика</w:t>
      </w:r>
      <w:r w:rsidR="002F5836" w:rsidRPr="00552690">
        <w:rPr>
          <w:rFonts w:ascii="Times New Roman" w:eastAsia="TimesNewRoman" w:hAnsi="Times New Roman"/>
          <w:sz w:val="26"/>
          <w:szCs w:val="26"/>
        </w:rPr>
        <w:t>.</w:t>
      </w:r>
    </w:p>
    <w:p w:rsidR="00A23DEA" w:rsidRPr="00552690" w:rsidRDefault="002F5836" w:rsidP="00374546">
      <w:pPr>
        <w:pStyle w:val="OP11"/>
        <w:rPr>
          <w:color w:val="auto"/>
        </w:rPr>
      </w:pPr>
      <w:bookmarkStart w:id="10" w:name="_Toc524469136"/>
      <w:bookmarkStart w:id="11" w:name="_Toc524472182"/>
      <w:bookmarkStart w:id="12" w:name="_Toc524472326"/>
      <w:bookmarkStart w:id="13" w:name="_Toc528079186"/>
      <w:bookmarkStart w:id="14" w:name="_Toc528080073"/>
      <w:r w:rsidRPr="00552690">
        <w:rPr>
          <w:color w:val="auto"/>
        </w:rPr>
        <w:t xml:space="preserve">2.2. </w:t>
      </w:r>
      <w:r w:rsidR="00A23DEA" w:rsidRPr="00552690">
        <w:rPr>
          <w:color w:val="auto"/>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извещении об осуществлении закупки и/или</w:t>
      </w:r>
      <w:r w:rsidR="005A6B80" w:rsidRPr="005A6B80">
        <w:rPr>
          <w:color w:val="auto"/>
        </w:rPr>
        <w:t xml:space="preserve"> </w:t>
      </w:r>
      <w:r w:rsidR="00A23DEA" w:rsidRPr="00552690">
        <w:rPr>
          <w:color w:val="auto"/>
        </w:rPr>
        <w:t>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организатором закупки, применяются в равной степени ко всем участникам закупки, к предлагаемым ими товарам, работам, услугам, к условиям исполнения договора.</w:t>
      </w:r>
      <w:bookmarkEnd w:id="10"/>
      <w:bookmarkEnd w:id="11"/>
      <w:bookmarkEnd w:id="12"/>
      <w:bookmarkEnd w:id="13"/>
      <w:bookmarkEnd w:id="14"/>
    </w:p>
    <w:p w:rsidR="007814FF" w:rsidRDefault="00A23DEA" w:rsidP="00374546">
      <w:pPr>
        <w:pStyle w:val="OP11"/>
        <w:rPr>
          <w:color w:val="auto"/>
        </w:rPr>
      </w:pPr>
      <w:bookmarkStart w:id="15" w:name="_Toc524469137"/>
      <w:bookmarkStart w:id="16" w:name="_Toc524472183"/>
      <w:bookmarkStart w:id="17" w:name="_Toc524472327"/>
      <w:bookmarkStart w:id="18" w:name="_Toc528079187"/>
      <w:bookmarkStart w:id="19" w:name="_Toc528080074"/>
      <w:r w:rsidRPr="00552690">
        <w:rPr>
          <w:color w:val="auto"/>
        </w:rPr>
        <w:t>2.3. Заказчик, в целях повышения эффективности закупок при необходимости консолидирует однотипные закупки разных заказчиков и проводит закупку</w:t>
      </w:r>
      <w:r w:rsidR="005A6B80" w:rsidRPr="005A6B80">
        <w:rPr>
          <w:color w:val="auto"/>
        </w:rPr>
        <w:t xml:space="preserve"> </w:t>
      </w:r>
      <w:r w:rsidRPr="00552690">
        <w:rPr>
          <w:color w:val="auto"/>
        </w:rPr>
        <w:t>централизовано одним лотом с последующим заключением нескольких договоров с победителем (консолидированная закупка), а также при необходимости проводит закупку,</w:t>
      </w:r>
      <w:bookmarkEnd w:id="15"/>
      <w:bookmarkEnd w:id="16"/>
      <w:bookmarkEnd w:id="17"/>
      <w:bookmarkEnd w:id="18"/>
      <w:bookmarkEnd w:id="19"/>
    </w:p>
    <w:p w:rsidR="00A23DEA" w:rsidRPr="00552690" w:rsidRDefault="00A23DEA" w:rsidP="00374546">
      <w:pPr>
        <w:pStyle w:val="OP11"/>
        <w:rPr>
          <w:color w:val="auto"/>
        </w:rPr>
      </w:pPr>
      <w:bookmarkStart w:id="20" w:name="_Toc524469138"/>
      <w:bookmarkStart w:id="21" w:name="_Toc524472184"/>
      <w:bookmarkStart w:id="22" w:name="_Toc524472328"/>
      <w:bookmarkStart w:id="23" w:name="_Toc528079188"/>
      <w:bookmarkStart w:id="24" w:name="_Toc528080075"/>
      <w:r w:rsidRPr="00552690">
        <w:rPr>
          <w:color w:val="auto"/>
        </w:rPr>
        <w:t>включающую  в себя несколько лотов (многолотовая закупка), по каждому из которых может быть выбран отдельный победитель и заключен отдельный договор.</w:t>
      </w:r>
      <w:bookmarkEnd w:id="20"/>
      <w:bookmarkEnd w:id="21"/>
      <w:bookmarkEnd w:id="22"/>
      <w:bookmarkEnd w:id="23"/>
      <w:bookmarkEnd w:id="24"/>
    </w:p>
    <w:p w:rsidR="00AC09E7" w:rsidRPr="00552690" w:rsidRDefault="003D21A5" w:rsidP="003D21A5">
      <w:pPr>
        <w:pStyle w:val="OP11"/>
        <w:rPr>
          <w:color w:val="auto"/>
        </w:rPr>
      </w:pPr>
      <w:bookmarkStart w:id="25" w:name="_Toc524469139"/>
      <w:bookmarkStart w:id="26" w:name="_Toc524472185"/>
      <w:bookmarkStart w:id="27" w:name="_Toc524472329"/>
      <w:bookmarkStart w:id="28" w:name="_Toc528079189"/>
      <w:bookmarkStart w:id="29" w:name="_Toc528080076"/>
      <w:r w:rsidRPr="00552690">
        <w:rPr>
          <w:color w:val="auto"/>
        </w:rPr>
        <w:t>2.4</w:t>
      </w:r>
      <w:r w:rsidR="00470DEB" w:rsidRPr="00552690">
        <w:rPr>
          <w:color w:val="auto"/>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предоставляется в пор</w:t>
      </w:r>
      <w:r w:rsidR="00415695" w:rsidRPr="00552690">
        <w:rPr>
          <w:color w:val="auto"/>
        </w:rPr>
        <w:t>ядке, установленном в Постановлении Правительства</w:t>
      </w:r>
      <w:r w:rsidR="00470DEB" w:rsidRPr="00552690">
        <w:rPr>
          <w:color w:val="auto"/>
        </w:rPr>
        <w:t xml:space="preserve"> Российской Федерации</w:t>
      </w:r>
      <w:r w:rsidR="005A6B80" w:rsidRPr="005A6B80">
        <w:rPr>
          <w:color w:val="auto"/>
        </w:rPr>
        <w:t xml:space="preserve"> </w:t>
      </w:r>
      <w:r w:rsidR="00415695" w:rsidRPr="00552690">
        <w:rPr>
          <w:color w:val="auto"/>
          <w:shd w:val="clear" w:color="auto" w:fill="FFFFFF"/>
        </w:rPr>
        <w:t>от 16.09.2016 № 925.</w:t>
      </w:r>
      <w:bookmarkEnd w:id="25"/>
      <w:bookmarkEnd w:id="26"/>
      <w:bookmarkEnd w:id="27"/>
      <w:bookmarkEnd w:id="28"/>
      <w:bookmarkEnd w:id="29"/>
    </w:p>
    <w:p w:rsidR="00864BA8" w:rsidRPr="00552690" w:rsidRDefault="00864BA8" w:rsidP="003D21A5">
      <w:pPr>
        <w:pStyle w:val="OP111"/>
        <w:rPr>
          <w:color w:val="auto"/>
        </w:rPr>
      </w:pPr>
    </w:p>
    <w:p w:rsidR="00AC09E7" w:rsidRPr="00905114" w:rsidRDefault="0FD3847C" w:rsidP="00905114">
      <w:pPr>
        <w:pStyle w:val="2"/>
        <w:jc w:val="center"/>
        <w:rPr>
          <w:rFonts w:ascii="Times New Roman" w:hAnsi="Times New Roman"/>
          <w:b w:val="0"/>
          <w:bCs w:val="0"/>
          <w:color w:val="auto"/>
        </w:rPr>
      </w:pPr>
      <w:bookmarkStart w:id="30" w:name="_Toc528080077"/>
      <w:r w:rsidRPr="00905114">
        <w:rPr>
          <w:rFonts w:ascii="Times New Roman" w:hAnsi="Times New Roman"/>
          <w:color w:val="auto"/>
        </w:rPr>
        <w:t>3. Область применения настоящего положения</w:t>
      </w:r>
      <w:bookmarkEnd w:id="30"/>
    </w:p>
    <w:p w:rsidR="00AC09E7" w:rsidRPr="00552690" w:rsidRDefault="0FD3847C" w:rsidP="0FD3847C">
      <w:pPr>
        <w:widowControl w:val="0"/>
        <w:spacing w:after="0" w:line="240" w:lineRule="auto"/>
        <w:jc w:val="both"/>
        <w:rPr>
          <w:rFonts w:ascii="Times New Roman" w:hAnsi="Times New Roman"/>
          <w:sz w:val="26"/>
          <w:szCs w:val="26"/>
        </w:rPr>
      </w:pPr>
      <w:r w:rsidRPr="00552690">
        <w:rPr>
          <w:rFonts w:ascii="Times New Roman" w:hAnsi="Times New Roman"/>
          <w:sz w:val="26"/>
          <w:szCs w:val="26"/>
        </w:rPr>
        <w:t>Настоящее положение необходимо для применения при закупке Заказчиком товаров, работ, услуг, за исключением случаев:</w:t>
      </w:r>
    </w:p>
    <w:p w:rsidR="00AC09E7" w:rsidRPr="00552690" w:rsidRDefault="0FD3847C" w:rsidP="0FD3847C">
      <w:pPr>
        <w:widowControl w:val="0"/>
        <w:autoSpaceDE w:val="0"/>
        <w:spacing w:after="0" w:line="240" w:lineRule="auto"/>
        <w:ind w:firstLine="540"/>
        <w:jc w:val="both"/>
        <w:rPr>
          <w:rFonts w:ascii="Times New Roman" w:hAnsi="Times New Roman"/>
          <w:sz w:val="26"/>
          <w:szCs w:val="26"/>
        </w:rPr>
      </w:pPr>
      <w:r w:rsidRPr="00552690">
        <w:rPr>
          <w:rFonts w:ascii="Times New Roman" w:hAnsi="Times New Roman"/>
          <w:sz w:val="26"/>
          <w:szCs w:val="26"/>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AC09E7" w:rsidRPr="00552690" w:rsidRDefault="00415695" w:rsidP="0FD3847C">
      <w:pPr>
        <w:widowControl w:val="0"/>
        <w:autoSpaceDE w:val="0"/>
        <w:spacing w:after="0" w:line="240" w:lineRule="auto"/>
        <w:ind w:firstLine="540"/>
        <w:jc w:val="both"/>
        <w:rPr>
          <w:rFonts w:ascii="Times New Roman" w:hAnsi="Times New Roman"/>
          <w:sz w:val="26"/>
          <w:szCs w:val="26"/>
        </w:rPr>
      </w:pPr>
      <w:r w:rsidRPr="00552690">
        <w:rPr>
          <w:rFonts w:ascii="Times New Roman" w:hAnsi="Times New Roman"/>
          <w:sz w:val="26"/>
          <w:szCs w:val="26"/>
        </w:rPr>
        <w:t>2) приобретением З</w:t>
      </w:r>
      <w:r w:rsidR="0FD3847C" w:rsidRPr="00552690">
        <w:rPr>
          <w:rFonts w:ascii="Times New Roman" w:hAnsi="Times New Roman"/>
          <w:sz w:val="26"/>
          <w:szCs w:val="26"/>
        </w:rPr>
        <w:t xml:space="preserve">аказчиком биржевых товаров на товарной бирже в соответствии с </w:t>
      </w:r>
      <w:hyperlink r:id="rId9">
        <w:r w:rsidR="0FD3847C" w:rsidRPr="00552690">
          <w:rPr>
            <w:rStyle w:val="InternetLink"/>
            <w:rFonts w:ascii="Times New Roman" w:hAnsi="Times New Roman"/>
            <w:color w:val="auto"/>
            <w:sz w:val="26"/>
            <w:szCs w:val="26"/>
          </w:rPr>
          <w:t>законодательством</w:t>
        </w:r>
      </w:hyperlink>
      <w:r w:rsidR="0FD3847C" w:rsidRPr="00552690">
        <w:rPr>
          <w:rFonts w:ascii="Times New Roman" w:hAnsi="Times New Roman"/>
          <w:sz w:val="26"/>
          <w:szCs w:val="26"/>
        </w:rPr>
        <w:t xml:space="preserve"> о товарных биржах и биржевой торговле;</w:t>
      </w:r>
    </w:p>
    <w:p w:rsidR="00AC09E7" w:rsidRPr="00552690" w:rsidRDefault="0FD3847C" w:rsidP="0FD3847C">
      <w:pPr>
        <w:widowControl w:val="0"/>
        <w:autoSpaceDE w:val="0"/>
        <w:spacing w:after="0" w:line="240" w:lineRule="auto"/>
        <w:ind w:firstLine="540"/>
        <w:jc w:val="both"/>
        <w:rPr>
          <w:rFonts w:ascii="Times New Roman" w:hAnsi="Times New Roman"/>
          <w:sz w:val="26"/>
          <w:szCs w:val="26"/>
        </w:rPr>
      </w:pPr>
      <w:r w:rsidRPr="00552690">
        <w:rPr>
          <w:rFonts w:ascii="Times New Roman" w:hAnsi="Times New Roman"/>
          <w:sz w:val="26"/>
          <w:szCs w:val="26"/>
        </w:rPr>
        <w:t xml:space="preserve">3) осуществлением заказчиком закупок товаров, работ, услуг в соответствии с Федеральным </w:t>
      </w:r>
      <w:hyperlink r:id="rId10">
        <w:r w:rsidRPr="00552690">
          <w:rPr>
            <w:rStyle w:val="InternetLink"/>
            <w:rFonts w:ascii="Times New Roman" w:hAnsi="Times New Roman"/>
            <w:color w:val="auto"/>
            <w:sz w:val="26"/>
            <w:szCs w:val="26"/>
          </w:rPr>
          <w:t>законом</w:t>
        </w:r>
      </w:hyperlink>
      <w:r w:rsidRPr="00552690">
        <w:rPr>
          <w:rFonts w:ascii="Times New Roman" w:hAnsi="Times New Roman"/>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C09E7" w:rsidRPr="00552690" w:rsidRDefault="0FD3847C" w:rsidP="0FD3847C">
      <w:pPr>
        <w:widowControl w:val="0"/>
        <w:autoSpaceDE w:val="0"/>
        <w:spacing w:after="0" w:line="240" w:lineRule="auto"/>
        <w:ind w:firstLine="540"/>
        <w:jc w:val="both"/>
        <w:rPr>
          <w:rFonts w:ascii="Times New Roman" w:hAnsi="Times New Roman"/>
          <w:sz w:val="26"/>
          <w:szCs w:val="26"/>
        </w:rPr>
      </w:pPr>
      <w:r w:rsidRPr="00552690">
        <w:rPr>
          <w:rFonts w:ascii="Times New Roman" w:hAnsi="Times New Roman"/>
          <w:sz w:val="26"/>
          <w:szCs w:val="26"/>
        </w:rPr>
        <w:t>4) закупкой в области военно-технического сотрудничества;</w:t>
      </w:r>
    </w:p>
    <w:p w:rsidR="00AC09E7" w:rsidRPr="00552690" w:rsidRDefault="0FD3847C" w:rsidP="0FD3847C">
      <w:pPr>
        <w:widowControl w:val="0"/>
        <w:autoSpaceDE w:val="0"/>
        <w:spacing w:after="0" w:line="240" w:lineRule="auto"/>
        <w:ind w:firstLine="540"/>
        <w:jc w:val="both"/>
        <w:rPr>
          <w:rFonts w:ascii="Times New Roman" w:hAnsi="Times New Roman"/>
          <w:sz w:val="26"/>
          <w:szCs w:val="26"/>
        </w:rPr>
      </w:pPr>
      <w:r w:rsidRPr="00552690">
        <w:rPr>
          <w:rFonts w:ascii="Times New Roman" w:hAnsi="Times New Roman"/>
          <w:sz w:val="26"/>
          <w:szCs w:val="26"/>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AC09E7" w:rsidRPr="00552690" w:rsidRDefault="0FD3847C" w:rsidP="0FD3847C">
      <w:pPr>
        <w:widowControl w:val="0"/>
        <w:autoSpaceDE w:val="0"/>
        <w:spacing w:after="0" w:line="240" w:lineRule="auto"/>
        <w:ind w:firstLine="540"/>
        <w:jc w:val="both"/>
        <w:rPr>
          <w:rFonts w:ascii="Times New Roman" w:hAnsi="Times New Roman"/>
          <w:sz w:val="26"/>
          <w:szCs w:val="26"/>
        </w:rPr>
      </w:pPr>
      <w:r w:rsidRPr="00552690">
        <w:rPr>
          <w:rFonts w:ascii="Times New Roman" w:hAnsi="Times New Roman"/>
          <w:sz w:val="26"/>
          <w:szCs w:val="26"/>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1">
        <w:r w:rsidRPr="00552690">
          <w:rPr>
            <w:rStyle w:val="InternetLink"/>
            <w:rFonts w:ascii="Times New Roman" w:hAnsi="Times New Roman"/>
            <w:color w:val="auto"/>
            <w:sz w:val="26"/>
            <w:szCs w:val="26"/>
          </w:rPr>
          <w:t>статьей 5</w:t>
        </w:r>
      </w:hyperlink>
      <w:r w:rsidRPr="00552690">
        <w:rPr>
          <w:rFonts w:ascii="Times New Roman" w:hAnsi="Times New Roman"/>
          <w:sz w:val="26"/>
          <w:szCs w:val="26"/>
        </w:rPr>
        <w:t xml:space="preserve"> Федерального закона от 30 декабря 2008 года № 307-ФЗ "Об аудиторской деятельности";</w:t>
      </w:r>
    </w:p>
    <w:p w:rsidR="0041760F" w:rsidRPr="00552690" w:rsidRDefault="0FD3847C" w:rsidP="00415695">
      <w:pPr>
        <w:spacing w:after="0"/>
        <w:ind w:firstLine="540"/>
        <w:jc w:val="both"/>
        <w:rPr>
          <w:rFonts w:ascii="Times New Roman" w:hAnsi="Times New Roman"/>
          <w:sz w:val="26"/>
          <w:szCs w:val="26"/>
        </w:rPr>
      </w:pPr>
      <w:r w:rsidRPr="00552690">
        <w:rPr>
          <w:rFonts w:ascii="Times New Roman" w:hAnsi="Times New Roman"/>
          <w:sz w:val="26"/>
          <w:szCs w:val="26"/>
        </w:rPr>
        <w:t xml:space="preserve">7) </w:t>
      </w:r>
      <w:r w:rsidR="00DE0F41" w:rsidRPr="00552690">
        <w:rPr>
          <w:rFonts w:ascii="Times New Roman" w:hAnsi="Times New Roman"/>
          <w:sz w:val="26"/>
          <w:szCs w:val="26"/>
          <w:shd w:val="clear" w:color="auto" w:fill="FFFFFF"/>
        </w:rPr>
        <w:t>заключением и</w:t>
      </w:r>
      <w:r w:rsidR="00C75BB5" w:rsidRPr="00552690">
        <w:rPr>
          <w:rFonts w:ascii="Times New Roman" w:hAnsi="Times New Roman"/>
          <w:sz w:val="26"/>
          <w:szCs w:val="26"/>
          <w:shd w:val="clear" w:color="auto" w:fill="FFFFFF"/>
        </w:rPr>
        <w:t>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AC09E7" w:rsidRPr="00552690" w:rsidRDefault="00415695" w:rsidP="00864BA8">
      <w:pPr>
        <w:spacing w:after="0" w:line="240" w:lineRule="auto"/>
        <w:jc w:val="both"/>
        <w:rPr>
          <w:rFonts w:ascii="Times New Roman" w:hAnsi="Times New Roman"/>
          <w:sz w:val="26"/>
          <w:szCs w:val="26"/>
        </w:rPr>
      </w:pPr>
      <w:r w:rsidRPr="00552690">
        <w:rPr>
          <w:rFonts w:ascii="Times New Roman" w:hAnsi="Times New Roman"/>
          <w:sz w:val="26"/>
          <w:szCs w:val="26"/>
        </w:rPr>
        <w:t>8</w:t>
      </w:r>
      <w:r w:rsidR="0041760F" w:rsidRPr="00552690">
        <w:rPr>
          <w:rFonts w:ascii="Times New Roman" w:hAnsi="Times New Roman"/>
          <w:sz w:val="26"/>
          <w:szCs w:val="26"/>
        </w:rPr>
        <w:t>) осуществлением заказчиком закупок товаров, работ, услуг у юридических лиц, которые признаются взаимозависимыми с ним лицами в соответствии с </w:t>
      </w:r>
      <w:hyperlink r:id="rId12" w:anchor="/document/99/901714421/" w:history="1">
        <w:r w:rsidR="0041760F" w:rsidRPr="00552690">
          <w:rPr>
            <w:rStyle w:val="af1"/>
            <w:rFonts w:ascii="Times New Roman" w:hAnsi="Times New Roman"/>
            <w:color w:val="auto"/>
            <w:sz w:val="26"/>
            <w:szCs w:val="26"/>
          </w:rPr>
          <w:t>Налоговым кодексом Российской Федерации</w:t>
        </w:r>
      </w:hyperlink>
      <w:r w:rsidR="0041760F" w:rsidRPr="00552690">
        <w:rPr>
          <w:rFonts w:ascii="Times New Roman" w:hAnsi="Times New Roman"/>
          <w:sz w:val="26"/>
          <w:szCs w:val="26"/>
        </w:rPr>
        <w:t> и перечень которых определен правовыми актами, предусмотренными </w:t>
      </w:r>
      <w:hyperlink r:id="rId13" w:anchor="/document/99/902289896/XA00M2O2MP/" w:tgtFrame="_self" w:history="1">
        <w:r w:rsidR="0041760F" w:rsidRPr="00552690">
          <w:rPr>
            <w:rStyle w:val="af1"/>
            <w:rFonts w:ascii="Times New Roman" w:hAnsi="Times New Roman"/>
            <w:color w:val="auto"/>
            <w:sz w:val="26"/>
            <w:szCs w:val="26"/>
          </w:rPr>
          <w:t>частью 1 статьи 2 настоящего Федерального закона</w:t>
        </w:r>
      </w:hyperlink>
      <w:r w:rsidR="0041760F" w:rsidRPr="00552690">
        <w:rPr>
          <w:rFonts w:ascii="Times New Roman" w:hAnsi="Times New Roman"/>
          <w:sz w:val="26"/>
          <w:szCs w:val="26"/>
        </w:rPr>
        <w:t>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w:t>
      </w:r>
      <w:hyperlink r:id="rId14" w:anchor="/document/99/901714421/" w:history="1">
        <w:r w:rsidR="0041760F" w:rsidRPr="00552690">
          <w:rPr>
            <w:rStyle w:val="af1"/>
            <w:rFonts w:ascii="Times New Roman" w:hAnsi="Times New Roman"/>
            <w:color w:val="auto"/>
            <w:sz w:val="26"/>
            <w:szCs w:val="26"/>
          </w:rPr>
          <w:t>Налогового кодекса Российской Федерации</w:t>
        </w:r>
      </w:hyperlink>
      <w:r w:rsidR="004B5771" w:rsidRPr="00552690">
        <w:rPr>
          <w:rFonts w:ascii="Times New Roman" w:hAnsi="Times New Roman"/>
          <w:sz w:val="26"/>
          <w:szCs w:val="26"/>
        </w:rPr>
        <w:t>.</w:t>
      </w:r>
    </w:p>
    <w:p w:rsidR="00864BA8" w:rsidRPr="00552690" w:rsidRDefault="00864BA8" w:rsidP="00156F50">
      <w:pPr>
        <w:spacing w:after="0"/>
        <w:rPr>
          <w:rFonts w:ascii="Times New Roman" w:hAnsi="Times New Roman"/>
          <w:sz w:val="26"/>
          <w:szCs w:val="26"/>
        </w:rPr>
      </w:pPr>
    </w:p>
    <w:p w:rsidR="00AC09E7" w:rsidRPr="00905114" w:rsidRDefault="0FD3847C" w:rsidP="00905114">
      <w:pPr>
        <w:pStyle w:val="2"/>
        <w:jc w:val="center"/>
        <w:rPr>
          <w:rFonts w:ascii="Times New Roman" w:hAnsi="Times New Roman"/>
          <w:b w:val="0"/>
          <w:bCs w:val="0"/>
          <w:color w:val="auto"/>
        </w:rPr>
      </w:pPr>
      <w:bookmarkStart w:id="31" w:name="_Toc528080078"/>
      <w:r w:rsidRPr="00905114">
        <w:rPr>
          <w:rFonts w:ascii="Times New Roman" w:hAnsi="Times New Roman"/>
          <w:color w:val="auto"/>
        </w:rPr>
        <w:t>4. Правовые основы осуществления закупок</w:t>
      </w:r>
      <w:bookmarkEnd w:id="31"/>
    </w:p>
    <w:p w:rsidR="004B5771" w:rsidRPr="00552690" w:rsidRDefault="0FD3847C" w:rsidP="0FD3847C">
      <w:pPr>
        <w:widowControl w:val="0"/>
        <w:spacing w:after="0" w:line="240" w:lineRule="auto"/>
        <w:jc w:val="both"/>
        <w:rPr>
          <w:rFonts w:ascii="Times New Roman" w:hAnsi="Times New Roman"/>
          <w:sz w:val="26"/>
          <w:szCs w:val="26"/>
        </w:rPr>
      </w:pPr>
      <w:r w:rsidRPr="00552690">
        <w:rPr>
          <w:rFonts w:ascii="Times New Roman" w:hAnsi="Times New Roman"/>
          <w:sz w:val="26"/>
          <w:szCs w:val="26"/>
        </w:rPr>
        <w:t>1. При осуществлении процедур закупок</w:t>
      </w:r>
      <w:r w:rsidR="00F57FEB" w:rsidRPr="00552690">
        <w:rPr>
          <w:rFonts w:ascii="Times New Roman" w:hAnsi="Times New Roman"/>
          <w:sz w:val="26"/>
          <w:szCs w:val="26"/>
        </w:rPr>
        <w:t>,</w:t>
      </w:r>
      <w:r w:rsidRPr="00552690">
        <w:rPr>
          <w:rFonts w:ascii="Times New Roman" w:hAnsi="Times New Roman"/>
          <w:sz w:val="26"/>
          <w:szCs w:val="26"/>
        </w:rPr>
        <w:t xml:space="preserve"> 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w:t>
      </w:r>
    </w:p>
    <w:p w:rsidR="00AC09E7" w:rsidRPr="007F57D1" w:rsidRDefault="0FD3847C" w:rsidP="0FD3847C">
      <w:pPr>
        <w:widowControl w:val="0"/>
        <w:spacing w:after="0" w:line="240" w:lineRule="auto"/>
        <w:jc w:val="both"/>
        <w:rPr>
          <w:rFonts w:ascii="Times New Roman" w:hAnsi="Times New Roman"/>
          <w:sz w:val="26"/>
          <w:szCs w:val="26"/>
        </w:rPr>
      </w:pPr>
      <w:r w:rsidRPr="00552690">
        <w:rPr>
          <w:rFonts w:ascii="Times New Roman" w:hAnsi="Times New Roman"/>
          <w:sz w:val="26"/>
          <w:szCs w:val="26"/>
        </w:rPr>
        <w:t>актами Российской</w:t>
      </w:r>
      <w:r w:rsidRPr="007F57D1">
        <w:rPr>
          <w:rFonts w:ascii="Times New Roman" w:hAnsi="Times New Roman"/>
          <w:sz w:val="26"/>
          <w:szCs w:val="26"/>
        </w:rPr>
        <w:t xml:space="preserve"> Федерации, настоящим Положением.</w:t>
      </w:r>
    </w:p>
    <w:p w:rsidR="00415695" w:rsidRDefault="0FD3847C" w:rsidP="00864BA8">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2. Настоящее Положение является документом, регламентирующим закупочную деятельность Заказчика, и содержит требования к порядку подготовки и проведения процедур </w:t>
      </w:r>
      <w:r w:rsidRPr="00552690">
        <w:rPr>
          <w:rFonts w:ascii="Times New Roman" w:hAnsi="Times New Roman"/>
          <w:sz w:val="26"/>
          <w:szCs w:val="26"/>
        </w:rPr>
        <w:t>закупки (включая способы закупки) и</w:t>
      </w:r>
      <w:r w:rsidRPr="007F57D1">
        <w:rPr>
          <w:rFonts w:ascii="Times New Roman" w:hAnsi="Times New Roman"/>
          <w:sz w:val="26"/>
          <w:szCs w:val="26"/>
        </w:rPr>
        <w:t xml:space="preserve"> условия их применения, порядок </w:t>
      </w:r>
    </w:p>
    <w:p w:rsidR="00864BA8" w:rsidRDefault="0FD3847C" w:rsidP="00864BA8">
      <w:pPr>
        <w:widowControl w:val="0"/>
        <w:spacing w:after="0" w:line="240" w:lineRule="auto"/>
        <w:jc w:val="both"/>
        <w:rPr>
          <w:rFonts w:ascii="Times New Roman" w:hAnsi="Times New Roman"/>
          <w:sz w:val="26"/>
          <w:szCs w:val="26"/>
        </w:rPr>
      </w:pPr>
      <w:r w:rsidRPr="007F57D1">
        <w:rPr>
          <w:rFonts w:ascii="Times New Roman" w:hAnsi="Times New Roman"/>
          <w:sz w:val="26"/>
          <w:szCs w:val="26"/>
        </w:rPr>
        <w:t>заключения и исполнения договоров, а также иные, связанные с обеспечением закупки,</w:t>
      </w:r>
    </w:p>
    <w:p w:rsidR="00AC09E7" w:rsidRPr="00416DCA" w:rsidRDefault="0FD3847C" w:rsidP="00416DCA">
      <w:pPr>
        <w:widowControl w:val="0"/>
        <w:spacing w:after="0" w:line="240" w:lineRule="auto"/>
        <w:jc w:val="both"/>
        <w:rPr>
          <w:rFonts w:ascii="Times New Roman" w:hAnsi="Times New Roman"/>
          <w:sz w:val="26"/>
          <w:szCs w:val="26"/>
        </w:rPr>
      </w:pPr>
      <w:r w:rsidRPr="007F57D1">
        <w:rPr>
          <w:rFonts w:ascii="Times New Roman" w:hAnsi="Times New Roman"/>
          <w:sz w:val="26"/>
          <w:szCs w:val="26"/>
        </w:rPr>
        <w:t>положения.</w:t>
      </w:r>
    </w:p>
    <w:p w:rsidR="00AC09E7" w:rsidRPr="00905114" w:rsidRDefault="0FD3847C" w:rsidP="00905114">
      <w:pPr>
        <w:pStyle w:val="2"/>
        <w:jc w:val="center"/>
        <w:rPr>
          <w:rFonts w:ascii="Times New Roman" w:hAnsi="Times New Roman"/>
          <w:b w:val="0"/>
          <w:bCs w:val="0"/>
          <w:color w:val="auto"/>
        </w:rPr>
      </w:pPr>
      <w:bookmarkStart w:id="32" w:name="_Toc528080079"/>
      <w:r w:rsidRPr="00905114">
        <w:rPr>
          <w:rFonts w:ascii="Times New Roman" w:hAnsi="Times New Roman"/>
          <w:color w:val="auto"/>
        </w:rPr>
        <w:t>5. Информационное обеспечение закупок</w:t>
      </w:r>
      <w:bookmarkEnd w:id="32"/>
    </w:p>
    <w:p w:rsidR="00AC09E7" w:rsidRPr="00AF31E4" w:rsidRDefault="0FD3847C" w:rsidP="00864BA8">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 xml:space="preserve">1. Настоящее Положение и вносимые в него изменения подлежат обязательному размещению в единой информационной системе и на сайте Заказчика </w:t>
      </w:r>
      <w:r w:rsidRPr="00AF31E4">
        <w:rPr>
          <w:rFonts w:ascii="Times New Roman" w:hAnsi="Times New Roman"/>
          <w:sz w:val="26"/>
          <w:szCs w:val="26"/>
        </w:rPr>
        <w:t>не позднее 15 дней со дня их утверждения.</w:t>
      </w:r>
    </w:p>
    <w:p w:rsidR="00AC09E7" w:rsidRPr="007F57D1" w:rsidRDefault="0FD3847C" w:rsidP="00864BA8">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2. Заказчик размещает в единой информационной системе и на сайте Заказчика планы</w:t>
      </w:r>
      <w:r w:rsidR="00470532">
        <w:rPr>
          <w:rFonts w:ascii="Times New Roman" w:hAnsi="Times New Roman"/>
          <w:sz w:val="26"/>
          <w:szCs w:val="26"/>
        </w:rPr>
        <w:t xml:space="preserve"> </w:t>
      </w:r>
      <w:r w:rsidRPr="007F57D1">
        <w:rPr>
          <w:rFonts w:ascii="Times New Roman" w:hAnsi="Times New Roman"/>
          <w:sz w:val="26"/>
          <w:szCs w:val="26"/>
        </w:rPr>
        <w:t>закупок товаров, работ, услуг на срок не менее одного года.</w:t>
      </w:r>
    </w:p>
    <w:p w:rsidR="00AC09E7" w:rsidRPr="007F57D1" w:rsidRDefault="0FD3847C" w:rsidP="00782220">
      <w:pPr>
        <w:widowControl w:val="0"/>
        <w:spacing w:after="0" w:line="240" w:lineRule="auto"/>
        <w:ind w:firstLine="708"/>
        <w:jc w:val="both"/>
        <w:rPr>
          <w:rFonts w:ascii="Times New Roman" w:hAnsi="Times New Roman"/>
          <w:sz w:val="26"/>
          <w:szCs w:val="26"/>
        </w:rPr>
      </w:pPr>
      <w:r w:rsidRPr="007F57D1">
        <w:rPr>
          <w:rFonts w:ascii="Times New Roman" w:hAnsi="Times New Roman"/>
          <w:sz w:val="26"/>
          <w:szCs w:val="26"/>
        </w:rPr>
        <w:t>План закупок инновационной продукции, высокотехнологичной продукции, лекарственных средств размещается в единой информационной системе и на сайте Заказчика в сроки, установленные в соответствии с Федеральным законом от 18.07.2011 №223-ФЗ «О закупках товаров, работ, услуг отдельными видами юридических лиц». Заказчик осуществляет анализ и мониторинг рынков товаров, работ и услуг, цены на товары, работы и услуги с целью подготовки планов закупок. В случае изменения потребности формирует изменения к плану закупок</w:t>
      </w:r>
      <w:r w:rsidR="00205DFF">
        <w:rPr>
          <w:rFonts w:ascii="Times New Roman" w:hAnsi="Times New Roman"/>
          <w:sz w:val="26"/>
          <w:szCs w:val="26"/>
        </w:rPr>
        <w:t>.</w:t>
      </w:r>
    </w:p>
    <w:p w:rsidR="00AC09E7" w:rsidRPr="007F57D1" w:rsidRDefault="0FD3847C" w:rsidP="00864BA8">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3. В единой информационной системе и на сайте Заказчика также подлежит размещению следующая информация:</w:t>
      </w:r>
    </w:p>
    <w:p w:rsidR="00AC09E7" w:rsidRPr="007F57D1" w:rsidRDefault="0FD3847C" w:rsidP="0FD3847C">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 извещение о закупке и вносимые в него изменения;</w:t>
      </w:r>
    </w:p>
    <w:p w:rsidR="00117C97" w:rsidRDefault="0FD3847C" w:rsidP="00F57FEB">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 документация о закупках и вносимые в нее изменения;</w:t>
      </w:r>
    </w:p>
    <w:p w:rsidR="00AC09E7" w:rsidRPr="007F57D1" w:rsidRDefault="0FD3847C" w:rsidP="0FD3847C">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 проект договора, заключаемого по итогам процедуры закупки, и вносимые в него изменения;</w:t>
      </w:r>
    </w:p>
    <w:p w:rsidR="00AC09E7" w:rsidRPr="007F57D1" w:rsidRDefault="0FD3847C" w:rsidP="0FD3847C">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 разъяснения документации о закупках;</w:t>
      </w:r>
    </w:p>
    <w:p w:rsidR="00AC09E7" w:rsidRPr="007F57D1" w:rsidRDefault="0FD3847C" w:rsidP="0FD3847C">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 протоколы, составляемые в ходе и по результатам проведения закупок;</w:t>
      </w:r>
    </w:p>
    <w:p w:rsidR="00AC09E7" w:rsidRPr="007F57D1" w:rsidRDefault="0FD3847C" w:rsidP="0FD3847C">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 уведомления об отказе от заключения договора;</w:t>
      </w:r>
    </w:p>
    <w:p w:rsidR="00AC09E7" w:rsidRDefault="0FD3847C" w:rsidP="0FD3847C">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 xml:space="preserve">- иная информация, размещение которой в единой информационной системе и на сайте Заказчика предусмотрено </w:t>
      </w:r>
      <w:hyperlink r:id="rId15">
        <w:r w:rsidRPr="007F57D1">
          <w:rPr>
            <w:rStyle w:val="InternetLink"/>
            <w:rFonts w:ascii="Times New Roman" w:hAnsi="Times New Roman"/>
            <w:color w:val="auto"/>
            <w:sz w:val="26"/>
            <w:szCs w:val="26"/>
          </w:rPr>
          <w:t>Законом</w:t>
        </w:r>
      </w:hyperlink>
      <w:r w:rsidRPr="007F57D1">
        <w:rPr>
          <w:rFonts w:ascii="Times New Roman" w:hAnsi="Times New Roman"/>
          <w:sz w:val="26"/>
          <w:szCs w:val="26"/>
        </w:rPr>
        <w:t xml:space="preserve"> № 223-ФЗ.</w:t>
      </w:r>
    </w:p>
    <w:p w:rsidR="00F57FEB" w:rsidRPr="00552690" w:rsidRDefault="005A7093" w:rsidP="00864BA8">
      <w:pPr>
        <w:widowControl w:val="0"/>
        <w:autoSpaceDE w:val="0"/>
        <w:spacing w:after="0" w:line="240" w:lineRule="auto"/>
        <w:jc w:val="both"/>
        <w:rPr>
          <w:rFonts w:ascii="Times New Roman" w:hAnsi="Times New Roman"/>
          <w:sz w:val="26"/>
          <w:szCs w:val="26"/>
        </w:rPr>
      </w:pPr>
      <w:r w:rsidRPr="00552690">
        <w:rPr>
          <w:rFonts w:ascii="Times New Roman" w:hAnsi="Times New Roman"/>
          <w:sz w:val="26"/>
          <w:szCs w:val="26"/>
        </w:rPr>
        <w:t xml:space="preserve">4. </w:t>
      </w:r>
      <w:r w:rsidR="00F57FEB" w:rsidRPr="00552690">
        <w:rPr>
          <w:rFonts w:ascii="Times New Roman" w:hAnsi="Times New Roman"/>
          <w:sz w:val="26"/>
          <w:szCs w:val="26"/>
        </w:rPr>
        <w:t>Заказчик не позднее 10-го числа месяца, следующего за отчетным месяцем, размещает на официальном сайте:</w:t>
      </w:r>
    </w:p>
    <w:p w:rsidR="001B38CB" w:rsidRPr="00552690" w:rsidRDefault="00F57FEB" w:rsidP="00F57FEB">
      <w:pPr>
        <w:widowControl w:val="0"/>
        <w:autoSpaceDE w:val="0"/>
        <w:spacing w:after="0" w:line="240" w:lineRule="auto"/>
        <w:ind w:firstLine="540"/>
        <w:jc w:val="both"/>
        <w:rPr>
          <w:rFonts w:ascii="Times New Roman" w:hAnsi="Times New Roman"/>
          <w:sz w:val="26"/>
          <w:szCs w:val="26"/>
        </w:rPr>
      </w:pPr>
      <w:r w:rsidRPr="00552690">
        <w:rPr>
          <w:rFonts w:ascii="Times New Roman" w:hAnsi="Times New Roman"/>
          <w:sz w:val="26"/>
          <w:szCs w:val="26"/>
        </w:rPr>
        <w:t>1) сведения о количестве и об общей ст</w:t>
      </w:r>
      <w:r w:rsidR="005A7093" w:rsidRPr="00552690">
        <w:rPr>
          <w:rFonts w:ascii="Times New Roman" w:hAnsi="Times New Roman"/>
          <w:sz w:val="26"/>
          <w:szCs w:val="26"/>
        </w:rPr>
        <w:t>оимости договоров, заключенных З</w:t>
      </w:r>
      <w:r w:rsidRPr="00552690">
        <w:rPr>
          <w:rFonts w:ascii="Times New Roman" w:hAnsi="Times New Roman"/>
          <w:sz w:val="26"/>
          <w:szCs w:val="26"/>
        </w:rPr>
        <w:t>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настоящего Федерального закона;</w:t>
      </w:r>
    </w:p>
    <w:p w:rsidR="001B38CB" w:rsidRPr="00552690" w:rsidRDefault="00F57FEB" w:rsidP="00AF31E4">
      <w:pPr>
        <w:widowControl w:val="0"/>
        <w:autoSpaceDE w:val="0"/>
        <w:spacing w:after="0" w:line="240" w:lineRule="auto"/>
        <w:ind w:firstLine="540"/>
        <w:jc w:val="both"/>
        <w:rPr>
          <w:rFonts w:ascii="Times New Roman" w:hAnsi="Times New Roman"/>
          <w:sz w:val="26"/>
          <w:szCs w:val="26"/>
        </w:rPr>
      </w:pPr>
      <w:r w:rsidRPr="00552690">
        <w:rPr>
          <w:rFonts w:ascii="Times New Roman" w:hAnsi="Times New Roman"/>
          <w:sz w:val="26"/>
          <w:szCs w:val="26"/>
        </w:rPr>
        <w:t xml:space="preserve"> 2) сведения о количестве и ст</w:t>
      </w:r>
      <w:r w:rsidR="005A7093" w:rsidRPr="00552690">
        <w:rPr>
          <w:rFonts w:ascii="Times New Roman" w:hAnsi="Times New Roman"/>
          <w:sz w:val="26"/>
          <w:szCs w:val="26"/>
        </w:rPr>
        <w:t>оимости договоров, заключенных З</w:t>
      </w:r>
      <w:r w:rsidRPr="00552690">
        <w:rPr>
          <w:rFonts w:ascii="Times New Roman" w:hAnsi="Times New Roman"/>
          <w:sz w:val="26"/>
          <w:szCs w:val="26"/>
        </w:rPr>
        <w:t>аказчиком по результатам закупки у единственного поставщика (исполнителя, подрядчика);</w:t>
      </w:r>
    </w:p>
    <w:p w:rsidR="001B38CB" w:rsidRPr="00552690" w:rsidRDefault="00F57FEB" w:rsidP="005A7093">
      <w:pPr>
        <w:widowControl w:val="0"/>
        <w:autoSpaceDE w:val="0"/>
        <w:spacing w:after="0" w:line="240" w:lineRule="auto"/>
        <w:ind w:firstLine="540"/>
        <w:jc w:val="both"/>
        <w:rPr>
          <w:rFonts w:ascii="Times New Roman" w:hAnsi="Times New Roman"/>
          <w:sz w:val="26"/>
          <w:szCs w:val="26"/>
        </w:rPr>
      </w:pPr>
      <w:r w:rsidRPr="00552690">
        <w:rPr>
          <w:rFonts w:ascii="Times New Roman" w:hAnsi="Times New Roman"/>
          <w:sz w:val="26"/>
          <w:szCs w:val="26"/>
        </w:rPr>
        <w:t>3) сведения о количестве и ст</w:t>
      </w:r>
      <w:r w:rsidR="005A7093" w:rsidRPr="00552690">
        <w:rPr>
          <w:rFonts w:ascii="Times New Roman" w:hAnsi="Times New Roman"/>
          <w:sz w:val="26"/>
          <w:szCs w:val="26"/>
        </w:rPr>
        <w:t>оимости договоров, заключенных З</w:t>
      </w:r>
      <w:r w:rsidRPr="00552690">
        <w:rPr>
          <w:rFonts w:ascii="Times New Roman" w:hAnsi="Times New Roman"/>
          <w:sz w:val="26"/>
          <w:szCs w:val="26"/>
        </w:rPr>
        <w:t>аказчиком с единственным поставщиком (исполнителем, подрядчиком) по результатам конкурентной закупки, признанной несостоявшейся</w:t>
      </w:r>
      <w:r w:rsidR="001B38CB" w:rsidRPr="00552690">
        <w:rPr>
          <w:rFonts w:ascii="Times New Roman" w:hAnsi="Times New Roman"/>
          <w:sz w:val="26"/>
          <w:szCs w:val="26"/>
        </w:rPr>
        <w:t>.</w:t>
      </w:r>
    </w:p>
    <w:p w:rsidR="00AC09E7" w:rsidRPr="00552690" w:rsidRDefault="0FD3847C" w:rsidP="00746C49">
      <w:pPr>
        <w:widowControl w:val="0"/>
        <w:spacing w:after="0" w:line="240" w:lineRule="auto"/>
        <w:jc w:val="both"/>
        <w:rPr>
          <w:rFonts w:ascii="Times New Roman" w:hAnsi="Times New Roman"/>
          <w:sz w:val="26"/>
          <w:szCs w:val="26"/>
        </w:rPr>
      </w:pPr>
      <w:r w:rsidRPr="00552690">
        <w:rPr>
          <w:rFonts w:ascii="Times New Roman" w:hAnsi="Times New Roman"/>
          <w:sz w:val="26"/>
          <w:szCs w:val="26"/>
        </w:rPr>
        <w:t>5. В извещении о закупке указываются в том числе:</w:t>
      </w:r>
    </w:p>
    <w:p w:rsidR="001B38CB" w:rsidRPr="00552690" w:rsidRDefault="001B38CB" w:rsidP="0FD3847C">
      <w:pPr>
        <w:widowControl w:val="0"/>
        <w:spacing w:after="0" w:line="240" w:lineRule="auto"/>
        <w:jc w:val="both"/>
        <w:rPr>
          <w:rFonts w:ascii="Times New Roman" w:hAnsi="Times New Roman"/>
          <w:sz w:val="26"/>
          <w:szCs w:val="26"/>
        </w:rPr>
      </w:pPr>
      <w:r w:rsidRPr="00552690">
        <w:rPr>
          <w:rFonts w:ascii="Times New Roman" w:hAnsi="Times New Roman"/>
          <w:sz w:val="26"/>
          <w:szCs w:val="26"/>
        </w:rPr>
        <w:t>-    адрес электронной площадки;</w:t>
      </w:r>
    </w:p>
    <w:p w:rsidR="00AC09E7" w:rsidRPr="00552690" w:rsidRDefault="00117C97" w:rsidP="0FD3847C">
      <w:pPr>
        <w:widowControl w:val="0"/>
        <w:numPr>
          <w:ilvl w:val="0"/>
          <w:numId w:val="9"/>
        </w:numPr>
        <w:spacing w:after="0" w:line="240" w:lineRule="auto"/>
        <w:jc w:val="both"/>
        <w:rPr>
          <w:rFonts w:ascii="Times New Roman" w:hAnsi="Times New Roman"/>
          <w:sz w:val="26"/>
          <w:szCs w:val="26"/>
        </w:rPr>
      </w:pPr>
      <w:r w:rsidRPr="00552690">
        <w:rPr>
          <w:rFonts w:ascii="Times New Roman" w:hAnsi="Times New Roman"/>
          <w:sz w:val="26"/>
          <w:szCs w:val="26"/>
        </w:rPr>
        <w:t xml:space="preserve">способ закупки, </w:t>
      </w:r>
      <w:r w:rsidR="0FD3847C" w:rsidRPr="00552690">
        <w:rPr>
          <w:rFonts w:ascii="Times New Roman" w:hAnsi="Times New Roman"/>
          <w:sz w:val="26"/>
          <w:szCs w:val="26"/>
        </w:rPr>
        <w:t>предусмотренный наст</w:t>
      </w:r>
      <w:r w:rsidRPr="00552690">
        <w:rPr>
          <w:rFonts w:ascii="Times New Roman" w:hAnsi="Times New Roman"/>
          <w:sz w:val="26"/>
          <w:szCs w:val="26"/>
        </w:rPr>
        <w:t>оящим Положением</w:t>
      </w:r>
      <w:r w:rsidR="0FD3847C" w:rsidRPr="00552690">
        <w:rPr>
          <w:rFonts w:ascii="Times New Roman" w:hAnsi="Times New Roman"/>
          <w:sz w:val="26"/>
          <w:szCs w:val="26"/>
        </w:rPr>
        <w:t>;</w:t>
      </w:r>
    </w:p>
    <w:p w:rsidR="00AC09E7" w:rsidRPr="00552690" w:rsidRDefault="0FD3847C" w:rsidP="0FD3847C">
      <w:pPr>
        <w:widowControl w:val="0"/>
        <w:numPr>
          <w:ilvl w:val="0"/>
          <w:numId w:val="9"/>
        </w:numPr>
        <w:spacing w:after="0" w:line="240" w:lineRule="auto"/>
        <w:jc w:val="both"/>
        <w:rPr>
          <w:rFonts w:ascii="Times New Roman" w:hAnsi="Times New Roman"/>
          <w:sz w:val="26"/>
          <w:szCs w:val="26"/>
        </w:rPr>
      </w:pPr>
      <w:r w:rsidRPr="00552690">
        <w:rPr>
          <w:rFonts w:ascii="Times New Roman" w:hAnsi="Times New Roman"/>
          <w:sz w:val="26"/>
          <w:szCs w:val="26"/>
        </w:rPr>
        <w:t>наименование, место нахождения, почтовый адрес Заказчика, адрес электронной почты, номер контактного телефона Заказчика;</w:t>
      </w:r>
    </w:p>
    <w:p w:rsidR="00416DCA" w:rsidRPr="00552690" w:rsidRDefault="0FD3847C" w:rsidP="005A7093">
      <w:pPr>
        <w:widowControl w:val="0"/>
        <w:numPr>
          <w:ilvl w:val="0"/>
          <w:numId w:val="9"/>
        </w:numPr>
        <w:spacing w:after="0" w:line="240" w:lineRule="auto"/>
        <w:jc w:val="both"/>
        <w:rPr>
          <w:rFonts w:ascii="Times New Roman" w:hAnsi="Times New Roman"/>
          <w:sz w:val="26"/>
          <w:szCs w:val="26"/>
        </w:rPr>
      </w:pPr>
      <w:r w:rsidRPr="00552690">
        <w:rPr>
          <w:rFonts w:ascii="Times New Roman" w:hAnsi="Times New Roman"/>
          <w:sz w:val="26"/>
          <w:szCs w:val="26"/>
        </w:rPr>
        <w:t xml:space="preserve">предмет договора с указанием количества поставляемого товара, объема выполняемых </w:t>
      </w:r>
    </w:p>
    <w:p w:rsidR="00AC09E7" w:rsidRPr="00552690" w:rsidRDefault="0FD3847C" w:rsidP="00262F3B">
      <w:pPr>
        <w:widowControl w:val="0"/>
        <w:spacing w:after="0" w:line="240" w:lineRule="auto"/>
        <w:ind w:left="360"/>
        <w:jc w:val="both"/>
        <w:rPr>
          <w:rFonts w:ascii="Times New Roman" w:hAnsi="Times New Roman"/>
          <w:sz w:val="26"/>
          <w:szCs w:val="26"/>
        </w:rPr>
      </w:pPr>
      <w:r w:rsidRPr="00552690">
        <w:rPr>
          <w:rFonts w:ascii="Times New Roman" w:hAnsi="Times New Roman"/>
          <w:sz w:val="26"/>
          <w:szCs w:val="26"/>
        </w:rPr>
        <w:t>работ, оказываемых услуг;</w:t>
      </w:r>
    </w:p>
    <w:p w:rsidR="00AC09E7" w:rsidRPr="00552690" w:rsidRDefault="0FD3847C" w:rsidP="0FD3847C">
      <w:pPr>
        <w:widowControl w:val="0"/>
        <w:numPr>
          <w:ilvl w:val="0"/>
          <w:numId w:val="9"/>
        </w:numPr>
        <w:spacing w:after="0" w:line="240" w:lineRule="auto"/>
        <w:jc w:val="both"/>
        <w:rPr>
          <w:rFonts w:ascii="Times New Roman" w:hAnsi="Times New Roman"/>
          <w:sz w:val="26"/>
          <w:szCs w:val="26"/>
        </w:rPr>
      </w:pPr>
      <w:r w:rsidRPr="00552690">
        <w:rPr>
          <w:rFonts w:ascii="Times New Roman" w:hAnsi="Times New Roman"/>
          <w:sz w:val="26"/>
          <w:szCs w:val="26"/>
        </w:rPr>
        <w:t>место поставки товара, выполнения работ, оказания услуг;</w:t>
      </w:r>
    </w:p>
    <w:p w:rsidR="00AC09E7" w:rsidRPr="00552690" w:rsidRDefault="0FD3847C" w:rsidP="0FD3847C">
      <w:pPr>
        <w:widowControl w:val="0"/>
        <w:numPr>
          <w:ilvl w:val="0"/>
          <w:numId w:val="9"/>
        </w:numPr>
        <w:spacing w:after="0" w:line="240" w:lineRule="auto"/>
        <w:jc w:val="both"/>
        <w:rPr>
          <w:rFonts w:ascii="Times New Roman" w:hAnsi="Times New Roman"/>
          <w:sz w:val="26"/>
          <w:szCs w:val="26"/>
        </w:rPr>
      </w:pPr>
      <w:r w:rsidRPr="00552690">
        <w:rPr>
          <w:rFonts w:ascii="Times New Roman" w:hAnsi="Times New Roman"/>
          <w:sz w:val="26"/>
          <w:szCs w:val="26"/>
        </w:rPr>
        <w:t>сведения о начальной (максимальной) цене договора (цене лота);</w:t>
      </w:r>
    </w:p>
    <w:p w:rsidR="007814FF" w:rsidRDefault="0FD3847C" w:rsidP="0FD3847C">
      <w:pPr>
        <w:widowControl w:val="0"/>
        <w:numPr>
          <w:ilvl w:val="0"/>
          <w:numId w:val="9"/>
        </w:numPr>
        <w:spacing w:after="0" w:line="240" w:lineRule="auto"/>
        <w:jc w:val="both"/>
        <w:rPr>
          <w:rFonts w:ascii="Times New Roman" w:hAnsi="Times New Roman"/>
          <w:sz w:val="26"/>
          <w:szCs w:val="26"/>
        </w:rPr>
      </w:pPr>
      <w:r w:rsidRPr="00552690">
        <w:rPr>
          <w:rFonts w:ascii="Times New Roman" w:hAnsi="Times New Roman"/>
          <w:sz w:val="26"/>
          <w:szCs w:val="26"/>
        </w:rPr>
        <w:t xml:space="preserve">срок, место и порядок предоставления документации (аукционной, конкурсной), </w:t>
      </w:r>
    </w:p>
    <w:p w:rsidR="00262F3B" w:rsidRPr="00552690" w:rsidRDefault="0FD3847C" w:rsidP="0FD3847C">
      <w:pPr>
        <w:widowControl w:val="0"/>
        <w:numPr>
          <w:ilvl w:val="0"/>
          <w:numId w:val="9"/>
        </w:numPr>
        <w:spacing w:after="0" w:line="240" w:lineRule="auto"/>
        <w:jc w:val="both"/>
        <w:rPr>
          <w:rFonts w:ascii="Times New Roman" w:hAnsi="Times New Roman"/>
          <w:sz w:val="26"/>
          <w:szCs w:val="26"/>
        </w:rPr>
      </w:pPr>
      <w:r w:rsidRPr="00552690">
        <w:rPr>
          <w:rFonts w:ascii="Times New Roman" w:hAnsi="Times New Roman"/>
          <w:sz w:val="26"/>
          <w:szCs w:val="26"/>
        </w:rPr>
        <w:t xml:space="preserve">размер, порядок и сроки внесения платы, взимаемой Заказчиком за предоставление </w:t>
      </w:r>
    </w:p>
    <w:p w:rsidR="00AC09E7" w:rsidRPr="00552690" w:rsidRDefault="0FD3847C" w:rsidP="007814FF">
      <w:pPr>
        <w:widowControl w:val="0"/>
        <w:spacing w:after="0" w:line="240" w:lineRule="auto"/>
        <w:jc w:val="both"/>
        <w:rPr>
          <w:rFonts w:ascii="Times New Roman" w:hAnsi="Times New Roman"/>
          <w:sz w:val="26"/>
          <w:szCs w:val="26"/>
        </w:rPr>
      </w:pPr>
      <w:r w:rsidRPr="00552690">
        <w:rPr>
          <w:rFonts w:ascii="Times New Roman" w:hAnsi="Times New Roman"/>
          <w:sz w:val="26"/>
          <w:szCs w:val="26"/>
        </w:rPr>
        <w:t>документации, если такая плата установлена Заказчиком, за исключением случаев предоставления документации в форме электронного документа;</w:t>
      </w:r>
    </w:p>
    <w:p w:rsidR="00AC09E7" w:rsidRPr="00552690" w:rsidRDefault="0FD3847C" w:rsidP="0FD3847C">
      <w:pPr>
        <w:widowControl w:val="0"/>
        <w:numPr>
          <w:ilvl w:val="0"/>
          <w:numId w:val="9"/>
        </w:numPr>
        <w:spacing w:after="0" w:line="240" w:lineRule="auto"/>
        <w:jc w:val="both"/>
        <w:rPr>
          <w:rFonts w:ascii="Times New Roman" w:hAnsi="Times New Roman"/>
          <w:sz w:val="26"/>
          <w:szCs w:val="26"/>
        </w:rPr>
      </w:pPr>
      <w:r w:rsidRPr="00552690">
        <w:rPr>
          <w:rFonts w:ascii="Times New Roman" w:hAnsi="Times New Roman"/>
          <w:sz w:val="26"/>
          <w:szCs w:val="26"/>
        </w:rPr>
        <w:t>место и дата рассмотрения предложений участников закупки и подведения итогов закупки;</w:t>
      </w:r>
    </w:p>
    <w:p w:rsidR="00AC09E7" w:rsidRPr="00552690" w:rsidRDefault="009A4C21">
      <w:pPr>
        <w:widowControl w:val="0"/>
        <w:numPr>
          <w:ilvl w:val="0"/>
          <w:numId w:val="9"/>
        </w:numPr>
        <w:spacing w:after="0" w:line="240" w:lineRule="auto"/>
        <w:jc w:val="both"/>
        <w:rPr>
          <w:rFonts w:ascii="Times New Roman" w:hAnsi="Times New Roman"/>
          <w:sz w:val="26"/>
          <w:szCs w:val="26"/>
        </w:rPr>
      </w:pPr>
      <w:r w:rsidRPr="00552690">
        <w:rPr>
          <w:rFonts w:ascii="Times New Roman" w:hAnsi="Times New Roman"/>
          <w:sz w:val="26"/>
          <w:szCs w:val="26"/>
        </w:rPr>
        <w:t>размер обеспечения заявки на участие в закупке.</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6. В течение трех дней со дня принятия решения о внесении изменений в извещение о закупке, документацию, предоставления разъяснений положений документации, указанные изменения и разъяснения размещаются Заказчиком, на официальном сайте.</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 xml:space="preserve">7. Извещение о закупке, в том числе извещение о </w:t>
      </w:r>
      <w:r w:rsidR="001B38CB" w:rsidRPr="00552690">
        <w:rPr>
          <w:rFonts w:ascii="Times New Roman" w:hAnsi="Times New Roman"/>
          <w:sz w:val="26"/>
          <w:szCs w:val="26"/>
        </w:rPr>
        <w:t>проведении к</w:t>
      </w:r>
      <w:r w:rsidRPr="00552690">
        <w:rPr>
          <w:rFonts w:ascii="Times New Roman" w:hAnsi="Times New Roman"/>
          <w:sz w:val="26"/>
          <w:szCs w:val="26"/>
        </w:rPr>
        <w:t>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AC09E7" w:rsidRPr="00552690" w:rsidRDefault="009A4C21">
      <w:pPr>
        <w:widowControl w:val="0"/>
        <w:spacing w:after="0" w:line="240" w:lineRule="auto"/>
        <w:jc w:val="both"/>
        <w:rPr>
          <w:rFonts w:ascii="Times New Roman" w:hAnsi="Times New Roman"/>
          <w:sz w:val="26"/>
          <w:szCs w:val="26"/>
          <w:highlight w:val="yellow"/>
        </w:rPr>
      </w:pPr>
      <w:r w:rsidRPr="00552690">
        <w:rPr>
          <w:rFonts w:ascii="Times New Roman" w:hAnsi="Times New Roman"/>
          <w:sz w:val="26"/>
          <w:szCs w:val="26"/>
        </w:rPr>
        <w:t xml:space="preserve">8. В случае, если закупка осуществляется путем проведения торгов и изменения в извещение о закупке, документацию о закупке внесены Заказчиком позднее </w:t>
      </w:r>
      <w:r w:rsidR="0076055F" w:rsidRPr="00552690">
        <w:rPr>
          <w:rFonts w:ascii="Times New Roman" w:hAnsi="Times New Roman"/>
          <w:sz w:val="26"/>
          <w:szCs w:val="26"/>
        </w:rPr>
        <w:t>чем за десять</w:t>
      </w:r>
      <w:r w:rsidRPr="00552690">
        <w:rPr>
          <w:rFonts w:ascii="Times New Roman" w:hAnsi="Times New Roman"/>
          <w:sz w:val="26"/>
          <w:szCs w:val="26"/>
        </w:rPr>
        <w:t xml:space="preserve">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w:t>
      </w:r>
      <w:r w:rsidR="0076055F" w:rsidRPr="00552690">
        <w:rPr>
          <w:rFonts w:ascii="Times New Roman" w:hAnsi="Times New Roman"/>
          <w:sz w:val="26"/>
          <w:szCs w:val="26"/>
        </w:rPr>
        <w:t xml:space="preserve">за десять </w:t>
      </w:r>
      <w:r w:rsidRPr="00552690">
        <w:rPr>
          <w:rFonts w:ascii="Times New Roman" w:hAnsi="Times New Roman"/>
          <w:sz w:val="26"/>
          <w:szCs w:val="26"/>
        </w:rPr>
        <w:t>дней.</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9. Протоколы, составляемые в ходе закупки, размещаются на официальном сайте не позднее чем через три дня со дня их подписания.</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10. Всю информацию, размещаемую на официальном сайте, Заказчик вправе также разместить на своем сайте в информационно - телекоммуникационной сети «Интернет» в срок, не позднее размещения информации на официальном сайте.</w:t>
      </w:r>
    </w:p>
    <w:p w:rsidR="001B38CB"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Федеральным законом от 18.07.2011 № 223-ФЗ «О закупках товаров, работ, услуг отдельными видами юридических лиц» и настоящим Пол</w:t>
      </w:r>
      <w:r w:rsidR="001B38CB" w:rsidRPr="00552690">
        <w:rPr>
          <w:rFonts w:ascii="Times New Roman" w:hAnsi="Times New Roman"/>
          <w:sz w:val="26"/>
          <w:szCs w:val="26"/>
        </w:rPr>
        <w:t>ожением о закупке, размещается Заказчиком на сайте З</w:t>
      </w:r>
      <w:r w:rsidRPr="00552690">
        <w:rPr>
          <w:rFonts w:ascii="Times New Roman" w:hAnsi="Times New Roman"/>
          <w:sz w:val="26"/>
          <w:szCs w:val="26"/>
        </w:rPr>
        <w:t xml:space="preserve">аказчика с последующим размещением ее на официальном сайте в течение одного рабочего дня со дня устранения технических или </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иных неполадок, блокирующих доступ к официальному сайту, и считается размещенной в установленном порядке.</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11. Не подлежат размещению на официальном сайте:</w:t>
      </w:r>
    </w:p>
    <w:p w:rsidR="00AC09E7" w:rsidRPr="00552690" w:rsidRDefault="009A4C21">
      <w:pPr>
        <w:widowControl w:val="0"/>
        <w:autoSpaceDE w:val="0"/>
        <w:spacing w:after="0" w:line="240" w:lineRule="auto"/>
        <w:jc w:val="both"/>
        <w:rPr>
          <w:rFonts w:ascii="Times New Roman" w:hAnsi="Times New Roman"/>
          <w:sz w:val="26"/>
          <w:szCs w:val="26"/>
          <w:lang w:eastAsia="ru-RU"/>
        </w:rPr>
      </w:pPr>
      <w:r w:rsidRPr="00552690">
        <w:rPr>
          <w:rFonts w:ascii="Times New Roman" w:hAnsi="Times New Roman"/>
          <w:sz w:val="26"/>
          <w:szCs w:val="26"/>
        </w:rPr>
        <w:t xml:space="preserve">- информация и сведения о закупках, составляющие государственную тайну, </w:t>
      </w:r>
      <w:r w:rsidRPr="00552690">
        <w:rPr>
          <w:rFonts w:ascii="Times New Roman" w:hAnsi="Times New Roman"/>
          <w:sz w:val="26"/>
          <w:szCs w:val="26"/>
          <w:lang w:eastAsia="ru-RU"/>
        </w:rPr>
        <w:t>при условии, что такие сведения содержатся в извещении о закупке, документации о закупке или в проекте договора, а также сведения о закупке;</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 сведения о закупках, информация о которых не подлежит размещению на официальном сайте по решению Правительства Российской Федерации.</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12. Заказчик вправе не размещать на официальном сайте:</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 сведения о закупках, стоимость которых не превышает сто тысяч рублей;</w:t>
      </w:r>
    </w:p>
    <w:p w:rsidR="00416DCA" w:rsidRPr="00552690" w:rsidRDefault="009A4C21">
      <w:pPr>
        <w:widowControl w:val="0"/>
        <w:autoSpaceDE w:val="0"/>
        <w:spacing w:after="0" w:line="240" w:lineRule="auto"/>
        <w:jc w:val="both"/>
        <w:rPr>
          <w:rFonts w:ascii="Times New Roman" w:hAnsi="Times New Roman"/>
          <w:sz w:val="26"/>
          <w:szCs w:val="26"/>
          <w:lang w:eastAsia="ru-RU"/>
        </w:rPr>
      </w:pPr>
      <w:r w:rsidRPr="00552690">
        <w:rPr>
          <w:rFonts w:ascii="Times New Roman" w:hAnsi="Times New Roman"/>
          <w:sz w:val="26"/>
          <w:szCs w:val="26"/>
        </w:rPr>
        <w:t xml:space="preserve">- сведения о закупке товаров, работ, услуг, </w:t>
      </w:r>
      <w:r w:rsidRPr="00552690">
        <w:rPr>
          <w:rFonts w:ascii="Times New Roman" w:hAnsi="Times New Roman"/>
          <w:sz w:val="26"/>
          <w:szCs w:val="26"/>
          <w:lang w:eastAsia="ru-RU"/>
        </w:rPr>
        <w:t>стоимость которых не превышает пятьсот тысяч рублей</w:t>
      </w:r>
      <w:r w:rsidRPr="00552690">
        <w:rPr>
          <w:rFonts w:ascii="Times New Roman" w:hAnsi="Times New Roman"/>
          <w:sz w:val="26"/>
          <w:szCs w:val="26"/>
        </w:rPr>
        <w:t xml:space="preserve">, если </w:t>
      </w:r>
      <w:r w:rsidRPr="00552690">
        <w:rPr>
          <w:rFonts w:ascii="Times New Roman" w:hAnsi="Times New Roman"/>
          <w:sz w:val="26"/>
          <w:szCs w:val="26"/>
          <w:lang w:eastAsia="ru-RU"/>
        </w:rPr>
        <w:t xml:space="preserve">годовая выручка заказчика за отчетный финансовый год составляетболее чем </w:t>
      </w:r>
    </w:p>
    <w:p w:rsidR="00AC09E7" w:rsidRPr="00552690" w:rsidRDefault="009A4C21">
      <w:pPr>
        <w:widowControl w:val="0"/>
        <w:autoSpaceDE w:val="0"/>
        <w:spacing w:after="0" w:line="240" w:lineRule="auto"/>
        <w:jc w:val="both"/>
        <w:rPr>
          <w:rFonts w:ascii="Times New Roman" w:hAnsi="Times New Roman"/>
          <w:sz w:val="26"/>
          <w:szCs w:val="26"/>
        </w:rPr>
      </w:pPr>
      <w:r w:rsidRPr="00552690">
        <w:rPr>
          <w:rFonts w:ascii="Times New Roman" w:hAnsi="Times New Roman"/>
          <w:sz w:val="26"/>
          <w:szCs w:val="26"/>
          <w:lang w:eastAsia="ru-RU"/>
        </w:rPr>
        <w:t>пять миллиардов рублей</w:t>
      </w:r>
      <w:r w:rsidRPr="00552690">
        <w:rPr>
          <w:rFonts w:ascii="Times New Roman" w:hAnsi="Times New Roman"/>
          <w:sz w:val="26"/>
          <w:szCs w:val="26"/>
        </w:rPr>
        <w:t>.</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13. Заказчик несет ответственность:</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 за формирование начальных цен торгов, запросов котировок;</w:t>
      </w:r>
    </w:p>
    <w:p w:rsidR="00746C49"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 за соответствие, своевременность, правильность оформления сведений, документов и информации о размещении заказа, процедур способов закупки требованиями настоящего</w:t>
      </w:r>
    </w:p>
    <w:p w:rsidR="00AC09E7" w:rsidRPr="00552690" w:rsidRDefault="009A4C21" w:rsidP="00782220">
      <w:pPr>
        <w:widowControl w:val="0"/>
        <w:spacing w:after="0" w:line="240" w:lineRule="auto"/>
        <w:jc w:val="both"/>
        <w:rPr>
          <w:rFonts w:ascii="Times New Roman" w:hAnsi="Times New Roman"/>
          <w:sz w:val="26"/>
          <w:szCs w:val="26"/>
        </w:rPr>
      </w:pPr>
      <w:r w:rsidRPr="00552690">
        <w:rPr>
          <w:rFonts w:ascii="Times New Roman" w:hAnsi="Times New Roman"/>
          <w:sz w:val="26"/>
          <w:szCs w:val="26"/>
        </w:rPr>
        <w:t>Положения.</w:t>
      </w:r>
    </w:p>
    <w:p w:rsidR="00AC09E7" w:rsidRPr="00552690" w:rsidRDefault="00AC09E7">
      <w:pPr>
        <w:widowControl w:val="0"/>
        <w:spacing w:after="0" w:line="240" w:lineRule="auto"/>
        <w:jc w:val="center"/>
        <w:rPr>
          <w:rFonts w:ascii="Times New Roman" w:hAnsi="Times New Roman"/>
          <w:b/>
          <w:sz w:val="26"/>
          <w:szCs w:val="26"/>
        </w:rPr>
      </w:pPr>
    </w:p>
    <w:p w:rsidR="00AC09E7" w:rsidRPr="00905114" w:rsidRDefault="009A4C21" w:rsidP="00905114">
      <w:pPr>
        <w:pStyle w:val="2"/>
        <w:jc w:val="center"/>
        <w:rPr>
          <w:rFonts w:ascii="Times New Roman" w:hAnsi="Times New Roman"/>
          <w:b w:val="0"/>
          <w:color w:val="auto"/>
        </w:rPr>
      </w:pPr>
      <w:bookmarkStart w:id="33" w:name="_Toc528080080"/>
      <w:r w:rsidRPr="00905114">
        <w:rPr>
          <w:rFonts w:ascii="Times New Roman" w:hAnsi="Times New Roman"/>
          <w:color w:val="auto"/>
        </w:rPr>
        <w:t>6. Основные положения</w:t>
      </w:r>
      <w:bookmarkEnd w:id="33"/>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 xml:space="preserve">1. Извещение о проведении конкурса или Аукциона размещается на сайте не менее чем за </w:t>
      </w:r>
      <w:r w:rsidR="001B38CB" w:rsidRPr="00552690">
        <w:rPr>
          <w:rFonts w:ascii="Times New Roman" w:hAnsi="Times New Roman"/>
          <w:sz w:val="26"/>
          <w:szCs w:val="26"/>
        </w:rPr>
        <w:t>пятнадцать дней</w:t>
      </w:r>
      <w:r w:rsidRPr="00552690">
        <w:rPr>
          <w:rFonts w:ascii="Times New Roman" w:hAnsi="Times New Roman"/>
          <w:sz w:val="26"/>
          <w:szCs w:val="26"/>
        </w:rPr>
        <w:t xml:space="preserve"> до дня окончания подачи заявок на участие в конкурсе или Аукционе.</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документации на основании настоящего положения; на Аукционе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BB74F2"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 xml:space="preserve">2. Не допускается предъявлять к участникам процедуры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процедуры закупки, к предлагаемым </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ими товарам, работам, услугам, к условиям исполнения договора.</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3. Все документы и сведения, связанные с проведением процедур закупок в соответствии с настоящим Положением, направляются Заказчиком, участником закупки либо размещаются ими на официальном сайте в форме электронных документов с использованием программно-аппаратных средств оператора сайта.</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Документы и сведения, направляемые в форме электронных документов Заказчиком, либо размещаемые им на официальном сайте в форме электронных документов, должны быть удостоверены электронной цифровой подписью лица, имеющего право действовать от имени уполномоченного (удостоверяющего) органа Заказчика.</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Документы и сведения, направляемые в форме электронных документов участником закупки, либо размещаемые им на сайте в форме электронных документов, должны быть подписаны электронной цифровой подписью лица, имеющего право действовать от имени участника закупки.</w:t>
      </w:r>
    </w:p>
    <w:p w:rsidR="001B38CB"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 xml:space="preserve">Порядок направления, получения, размещения электронных документов посредством </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использования программно-аппаратных средств оператора сайта определяется оператором сайта.</w:t>
      </w:r>
    </w:p>
    <w:p w:rsidR="00730DD2" w:rsidRPr="00552690" w:rsidRDefault="00730DD2" w:rsidP="00730DD2">
      <w:pPr>
        <w:pStyle w:val="OP111"/>
        <w:rPr>
          <w:rFonts w:eastAsia="TimesNewRoman"/>
          <w:color w:val="auto"/>
        </w:rPr>
      </w:pPr>
      <w:bookmarkStart w:id="34" w:name="_Toc524469144"/>
      <w:bookmarkStart w:id="35" w:name="_Toc524472190"/>
      <w:bookmarkStart w:id="36" w:name="_Toc524472334"/>
      <w:bookmarkStart w:id="37" w:name="_Toc528079194"/>
      <w:bookmarkStart w:id="38" w:name="_Toc528080081"/>
      <w:r w:rsidRPr="00552690">
        <w:rPr>
          <w:rFonts w:eastAsia="TimesNewRoman"/>
          <w:color w:val="auto"/>
        </w:rPr>
        <w:t>4. Заказчик при осуществлении закупки в электронной форме, устанавливает в документации о закупке требование к участнику закупки о необходимости  предоставления заявки на участие в закупке в электронном виде, а также при необходимости</w:t>
      </w:r>
      <w:r w:rsidR="00470532">
        <w:rPr>
          <w:rFonts w:eastAsia="TimesNewRoman"/>
          <w:color w:val="auto"/>
        </w:rPr>
        <w:t xml:space="preserve"> </w:t>
      </w:r>
      <w:r w:rsidRPr="00552690">
        <w:rPr>
          <w:rFonts w:eastAsia="TimesNewRoman"/>
          <w:color w:val="auto"/>
        </w:rPr>
        <w:t>отдельных документов в бумажном виде.</w:t>
      </w:r>
      <w:bookmarkEnd w:id="34"/>
      <w:bookmarkEnd w:id="35"/>
      <w:bookmarkEnd w:id="36"/>
      <w:bookmarkEnd w:id="37"/>
      <w:bookmarkEnd w:id="38"/>
    </w:p>
    <w:p w:rsidR="00746C49" w:rsidRPr="00552690" w:rsidRDefault="00730DD2" w:rsidP="00730DD2">
      <w:pPr>
        <w:pStyle w:val="OP111"/>
        <w:rPr>
          <w:color w:val="auto"/>
        </w:rPr>
      </w:pPr>
      <w:bookmarkStart w:id="39" w:name="_Toc524469145"/>
      <w:bookmarkStart w:id="40" w:name="_Toc524472191"/>
      <w:bookmarkStart w:id="41" w:name="_Toc524472335"/>
      <w:bookmarkStart w:id="42" w:name="_Toc528079195"/>
      <w:bookmarkStart w:id="43" w:name="_Toc528080082"/>
      <w:r w:rsidRPr="00552690">
        <w:rPr>
          <w:color w:val="auto"/>
        </w:rPr>
        <w:t>5. Заказчик, при необходимости отменяет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и до заключения договора заказчик,</w:t>
      </w:r>
      <w:r w:rsidRPr="00552690">
        <w:rPr>
          <w:rFonts w:eastAsia="TimesNewRoman"/>
          <w:color w:val="auto"/>
        </w:rPr>
        <w:t xml:space="preserve"> организатор закупки</w:t>
      </w:r>
      <w:r w:rsidRPr="00552690">
        <w:rPr>
          <w:color w:val="auto"/>
        </w:rPr>
        <w:t xml:space="preserve"> отменяет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470532">
        <w:rPr>
          <w:color w:val="auto"/>
        </w:rPr>
        <w:t xml:space="preserve"> </w:t>
      </w:r>
      <w:r w:rsidRPr="00552690">
        <w:rPr>
          <w:color w:val="auto"/>
        </w:rPr>
        <w:t>Решение об отмене закупки размещается в единой информационной системе в день принятия этого решения.</w:t>
      </w:r>
      <w:r w:rsidR="008D026E" w:rsidRPr="00552690">
        <w:rPr>
          <w:color w:val="auto"/>
        </w:rPr>
        <w:t xml:space="preserve"> При отмене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bookmarkEnd w:id="39"/>
      <w:bookmarkEnd w:id="40"/>
      <w:bookmarkEnd w:id="41"/>
      <w:bookmarkEnd w:id="42"/>
      <w:bookmarkEnd w:id="43"/>
    </w:p>
    <w:p w:rsidR="00730DD2" w:rsidRPr="00552690" w:rsidRDefault="00730DD2" w:rsidP="00730DD2">
      <w:pPr>
        <w:pStyle w:val="OP111"/>
        <w:rPr>
          <w:color w:val="auto"/>
        </w:rPr>
      </w:pPr>
    </w:p>
    <w:p w:rsidR="00AC09E7" w:rsidRPr="00905114" w:rsidRDefault="009A4C21" w:rsidP="00905114">
      <w:pPr>
        <w:pStyle w:val="2"/>
        <w:jc w:val="center"/>
        <w:rPr>
          <w:rFonts w:ascii="Times New Roman" w:hAnsi="Times New Roman"/>
          <w:b w:val="0"/>
          <w:color w:val="auto"/>
        </w:rPr>
      </w:pPr>
      <w:bookmarkStart w:id="44" w:name="_Toc528080083"/>
      <w:r w:rsidRPr="00905114">
        <w:rPr>
          <w:rFonts w:ascii="Times New Roman" w:hAnsi="Times New Roman"/>
          <w:color w:val="auto"/>
        </w:rPr>
        <w:t>7. Единая комиссия</w:t>
      </w:r>
      <w:bookmarkEnd w:id="44"/>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1. При закупках путем проведения конкурса, Аукциона, запроса котировок, запроса предложений на поставку товаров (выполнение работ, оказание услуг) Заказчиком создается единая комиссия по организации закупочной деятельности (далее - комиссия).</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2. Заказчиком принимается решение о создании комиссии, определяется ее состав и порядок работы, назначается председатель комиссии.</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3. Комиссия выполняет следующие функции:</w:t>
      </w:r>
    </w:p>
    <w:p w:rsidR="00AC09E7" w:rsidRPr="00552690" w:rsidRDefault="009A4C21">
      <w:pPr>
        <w:widowControl w:val="0"/>
        <w:numPr>
          <w:ilvl w:val="0"/>
          <w:numId w:val="6"/>
        </w:numPr>
        <w:spacing w:after="0" w:line="240" w:lineRule="auto"/>
        <w:jc w:val="both"/>
        <w:rPr>
          <w:rFonts w:ascii="Times New Roman" w:hAnsi="Times New Roman"/>
          <w:sz w:val="26"/>
          <w:szCs w:val="26"/>
        </w:rPr>
      </w:pPr>
      <w:r w:rsidRPr="00552690">
        <w:rPr>
          <w:rFonts w:ascii="Times New Roman" w:hAnsi="Times New Roman"/>
          <w:sz w:val="26"/>
          <w:szCs w:val="26"/>
        </w:rPr>
        <w:t>рассматривает заявки на участие в Аукционе, производит отбор участников Аукциона, ведет протокол рассмотрения заявок на участие в Аукционе;</w:t>
      </w:r>
    </w:p>
    <w:p w:rsidR="00AC09E7" w:rsidRPr="00552690" w:rsidRDefault="009A4C21">
      <w:pPr>
        <w:widowControl w:val="0"/>
        <w:numPr>
          <w:ilvl w:val="0"/>
          <w:numId w:val="6"/>
        </w:numPr>
        <w:spacing w:after="0" w:line="240" w:lineRule="auto"/>
        <w:jc w:val="both"/>
        <w:rPr>
          <w:rFonts w:ascii="Times New Roman" w:hAnsi="Times New Roman"/>
          <w:sz w:val="26"/>
          <w:szCs w:val="26"/>
        </w:rPr>
      </w:pPr>
      <w:r w:rsidRPr="00552690">
        <w:rPr>
          <w:rFonts w:ascii="Times New Roman" w:hAnsi="Times New Roman"/>
          <w:sz w:val="26"/>
          <w:szCs w:val="26"/>
        </w:rPr>
        <w:t>рассматривает заявки, ведет протокол рассмотрения и оценки заявок;</w:t>
      </w:r>
    </w:p>
    <w:p w:rsidR="00AC09E7" w:rsidRPr="00552690" w:rsidRDefault="009A4C21">
      <w:pPr>
        <w:widowControl w:val="0"/>
        <w:numPr>
          <w:ilvl w:val="0"/>
          <w:numId w:val="6"/>
        </w:numPr>
        <w:spacing w:after="0" w:line="240" w:lineRule="auto"/>
        <w:jc w:val="both"/>
        <w:rPr>
          <w:rFonts w:ascii="Times New Roman" w:hAnsi="Times New Roman"/>
          <w:sz w:val="26"/>
          <w:szCs w:val="26"/>
        </w:rPr>
      </w:pPr>
      <w:r w:rsidRPr="00552690">
        <w:rPr>
          <w:rFonts w:ascii="Times New Roman" w:hAnsi="Times New Roman"/>
          <w:sz w:val="26"/>
          <w:szCs w:val="26"/>
        </w:rPr>
        <w:t>производит отбор участников конкурса, определяет победителя конкурса, ведет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 протокол рассмотрения заявок на участие в конкурсе, ведет протокол оценки и сопоставления заявок на участие в конкурсе;</w:t>
      </w:r>
    </w:p>
    <w:p w:rsidR="00AC09E7" w:rsidRPr="00552690" w:rsidRDefault="009A4C21">
      <w:pPr>
        <w:widowControl w:val="0"/>
        <w:numPr>
          <w:ilvl w:val="0"/>
          <w:numId w:val="6"/>
        </w:numPr>
        <w:spacing w:after="0" w:line="240" w:lineRule="auto"/>
        <w:jc w:val="both"/>
        <w:rPr>
          <w:rFonts w:ascii="Times New Roman" w:hAnsi="Times New Roman"/>
          <w:sz w:val="26"/>
          <w:szCs w:val="26"/>
        </w:rPr>
      </w:pPr>
      <w:r w:rsidRPr="00552690">
        <w:rPr>
          <w:rFonts w:ascii="Times New Roman" w:hAnsi="Times New Roman"/>
          <w:sz w:val="26"/>
          <w:szCs w:val="26"/>
        </w:rPr>
        <w:t>выполняет иные функции, прямо предусмотренные настоящим Положением.</w:t>
      </w:r>
    </w:p>
    <w:p w:rsidR="00BB74F2"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4. Число членов комиссии должно быть не менее чем 5 (пять) человек.</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5. В состав комиссии не могут входить лица, лично заинтересованные в результатах закупки (в том числе представители участников, подавших заявки на участие в процедуре закупок, состоящие в штате организаций, подавших указанные заявки), либо лица, на которых способны оказывать влияние участники процедуры закупки (в том числе лица, являющиеся акционерами этих организаций, членами их органов управления, их кредиторами).</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В случае выявления таких лиц в составе комиссии лицо, принявшее решение о создании комиссии,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либо возможность оказания влияния со стороны участника процедуры закупки, обязан воздержаться от голосования по соответствующим вопросам либо незамедлительно сделать заявление об этом Председателю комиссии.</w:t>
      </w:r>
    </w:p>
    <w:p w:rsidR="001B38CB"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 xml:space="preserve">6. Комиссия правомочна осуществлять функции, предусмотренные настоящим Положением, если на заседании комиссии присутствует не менее чем 50 (пятьдесят) </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процентов общего числа ее членов. Принятие решения членами комиссии путем проведения заочного голосования, а также делегирование своих полномочий иным лицам не допускается.</w:t>
      </w:r>
    </w:p>
    <w:p w:rsidR="00AC09E7" w:rsidRPr="00905114" w:rsidRDefault="009A4C21" w:rsidP="00905114">
      <w:pPr>
        <w:pStyle w:val="2"/>
        <w:jc w:val="center"/>
        <w:rPr>
          <w:rFonts w:ascii="Times New Roman" w:hAnsi="Times New Roman"/>
          <w:b w:val="0"/>
          <w:color w:val="auto"/>
        </w:rPr>
      </w:pPr>
      <w:bookmarkStart w:id="45" w:name="_Toc528080084"/>
      <w:r w:rsidRPr="00905114">
        <w:rPr>
          <w:rFonts w:ascii="Times New Roman" w:hAnsi="Times New Roman"/>
          <w:color w:val="auto"/>
        </w:rPr>
        <w:t>8. Способы закупок</w:t>
      </w:r>
      <w:bookmarkEnd w:id="45"/>
    </w:p>
    <w:p w:rsidR="005A0D69" w:rsidRPr="00552690" w:rsidRDefault="009A4C21" w:rsidP="005A0D69">
      <w:pPr>
        <w:spacing w:after="0"/>
        <w:ind w:right="-1"/>
        <w:jc w:val="both"/>
        <w:rPr>
          <w:rFonts w:ascii="Times New Roman" w:hAnsi="Times New Roman"/>
          <w:sz w:val="26"/>
          <w:szCs w:val="26"/>
        </w:rPr>
      </w:pPr>
      <w:r w:rsidRPr="00552690">
        <w:rPr>
          <w:rFonts w:ascii="Times New Roman" w:hAnsi="Times New Roman"/>
          <w:sz w:val="26"/>
          <w:szCs w:val="26"/>
        </w:rPr>
        <w:t>1. Закупка может осуществляться путем: проведения конкурсов, аукционов, запроса котировок, запроса предложений, закупки у единственного поставщика (исполнителя, подрядчика)</w:t>
      </w:r>
      <w:r w:rsidR="00B42990" w:rsidRPr="00552690">
        <w:rPr>
          <w:rFonts w:ascii="Times New Roman" w:hAnsi="Times New Roman"/>
          <w:sz w:val="26"/>
          <w:szCs w:val="26"/>
        </w:rPr>
        <w:t>в письменной</w:t>
      </w:r>
      <w:r w:rsidR="00561991" w:rsidRPr="00552690">
        <w:rPr>
          <w:rFonts w:ascii="Times New Roman" w:hAnsi="Times New Roman"/>
          <w:sz w:val="26"/>
          <w:szCs w:val="26"/>
        </w:rPr>
        <w:t xml:space="preserve"> или электронной форме (согласно Извещения о закупке) в срок, указанный в извещении.</w:t>
      </w:r>
      <w:r w:rsidR="00470532">
        <w:rPr>
          <w:rFonts w:ascii="Times New Roman" w:hAnsi="Times New Roman"/>
          <w:sz w:val="26"/>
          <w:szCs w:val="26"/>
        </w:rPr>
        <w:t xml:space="preserve"> </w:t>
      </w:r>
      <w:r w:rsidR="00B42990" w:rsidRPr="00552690">
        <w:rPr>
          <w:rFonts w:ascii="Times New Roman" w:hAnsi="Times New Roman"/>
          <w:sz w:val="26"/>
          <w:szCs w:val="26"/>
        </w:rPr>
        <w:t>При проведении</w:t>
      </w:r>
      <w:r w:rsidR="00470532">
        <w:rPr>
          <w:rFonts w:ascii="Times New Roman" w:hAnsi="Times New Roman"/>
          <w:sz w:val="26"/>
          <w:szCs w:val="26"/>
        </w:rPr>
        <w:t xml:space="preserve"> </w:t>
      </w:r>
      <w:r w:rsidR="00702F92" w:rsidRPr="00552690">
        <w:rPr>
          <w:rFonts w:ascii="Times New Roman" w:hAnsi="Times New Roman"/>
          <w:sz w:val="26"/>
          <w:szCs w:val="26"/>
        </w:rPr>
        <w:t xml:space="preserve">процедур </w:t>
      </w:r>
      <w:r w:rsidR="00561991" w:rsidRPr="00552690">
        <w:rPr>
          <w:rFonts w:ascii="Times New Roman" w:hAnsi="Times New Roman"/>
          <w:sz w:val="26"/>
          <w:szCs w:val="26"/>
        </w:rPr>
        <w:t>закупок в эл</w:t>
      </w:r>
      <w:r w:rsidR="00780AE2" w:rsidRPr="00552690">
        <w:rPr>
          <w:rFonts w:ascii="Times New Roman" w:hAnsi="Times New Roman"/>
          <w:sz w:val="26"/>
          <w:szCs w:val="26"/>
        </w:rPr>
        <w:t>ектронном</w:t>
      </w:r>
      <w:r w:rsidR="00561991" w:rsidRPr="00552690">
        <w:rPr>
          <w:rFonts w:ascii="Times New Roman" w:hAnsi="Times New Roman"/>
          <w:sz w:val="26"/>
          <w:szCs w:val="26"/>
        </w:rPr>
        <w:t xml:space="preserve"> виде, </w:t>
      </w:r>
      <w:r w:rsidR="00702F92" w:rsidRPr="00552690">
        <w:rPr>
          <w:rFonts w:ascii="Times New Roman" w:hAnsi="Times New Roman"/>
          <w:sz w:val="26"/>
          <w:szCs w:val="26"/>
        </w:rPr>
        <w:t>порядок их проведения определяется действующими регламентами (правилами) электронной торговой площадки и настоящим Положением</w:t>
      </w:r>
      <w:r w:rsidR="005A0D69" w:rsidRPr="00552690">
        <w:rPr>
          <w:rFonts w:ascii="Times New Roman" w:hAnsi="Times New Roman"/>
          <w:sz w:val="26"/>
          <w:szCs w:val="26"/>
        </w:rPr>
        <w:t>,</w:t>
      </w:r>
      <w:r w:rsidR="00702F92" w:rsidRPr="00552690">
        <w:rPr>
          <w:rFonts w:ascii="Times New Roman" w:hAnsi="Times New Roman"/>
          <w:sz w:val="26"/>
          <w:szCs w:val="26"/>
        </w:rPr>
        <w:t xml:space="preserve"> на которой проводится процедура закупки в электронной форме.</w:t>
      </w:r>
      <w:r w:rsidR="005A0D69" w:rsidRPr="00552690">
        <w:rPr>
          <w:rFonts w:ascii="Times New Roman" w:hAnsi="Times New Roman"/>
          <w:sz w:val="26"/>
          <w:szCs w:val="26"/>
        </w:rPr>
        <w:t xml:space="preserve"> В случае наличия противоречий между положениями регламента (правил) электронной торговой площадки, на которой проводится процедура закупки в электронной форме, и Положением, применяются соответствующие положения регламента (правил) электронной торговой площадки.</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1.1. Выбор способа закупки осуществляется с учетом фактической целесообразности, экономической эффективности соответствующего способа. При выборе соответствующе способа закупки определяющими критериями являются:</w:t>
      </w:r>
    </w:p>
    <w:p w:rsidR="005A0D69"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 xml:space="preserve">1) запрос предложений - способ закупки, в случае, если возникла потребность в  закупке </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товаров, работ, услуг, потребительские свойства (качественные и количественные характеристики) которой в наибольшей степени могут удовлетворить возникшую потребность, а проведение закупки иным способом не является целесообразным в силу длительности процедуры;</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2) аукцион – способ закупки, в случае, если возникла потребность в закупке товаров, работ, услуг, для которой есть функционирующий рынок и сравнивать которую можно только по ценам, на сумму более трех миллионов рублей с учетом налогов, сборов и иных обязательных платежей;</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 xml:space="preserve">3) конкурс – способ закупки, в случае, если возникла потребность в закупке товаров, работ, услуг, потребительские свойства (качественные и количественные характеристики) которой в наибольшей степени могут удовлетворить возникшую потребность;  </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 xml:space="preserve">4) </w:t>
      </w:r>
      <w:r w:rsidRPr="00552690">
        <w:rPr>
          <w:rStyle w:val="f"/>
          <w:rFonts w:ascii="Times New Roman" w:hAnsi="Times New Roman"/>
          <w:sz w:val="26"/>
          <w:szCs w:val="26"/>
        </w:rPr>
        <w:t>запрос</w:t>
      </w:r>
      <w:r w:rsidR="00470532">
        <w:rPr>
          <w:rStyle w:val="f"/>
          <w:rFonts w:ascii="Times New Roman" w:hAnsi="Times New Roman"/>
          <w:sz w:val="26"/>
          <w:szCs w:val="26"/>
        </w:rPr>
        <w:t xml:space="preserve"> </w:t>
      </w:r>
      <w:r w:rsidRPr="00552690">
        <w:rPr>
          <w:rStyle w:val="f"/>
          <w:rFonts w:ascii="Times New Roman" w:hAnsi="Times New Roman"/>
          <w:sz w:val="26"/>
          <w:szCs w:val="26"/>
        </w:rPr>
        <w:t>котировок</w:t>
      </w:r>
      <w:r w:rsidRPr="00552690">
        <w:rPr>
          <w:rFonts w:ascii="Times New Roman" w:hAnsi="Times New Roman"/>
          <w:sz w:val="26"/>
          <w:szCs w:val="26"/>
        </w:rPr>
        <w:t xml:space="preserve"> - способ размещения заказа, при котором информация о потребностях в товарах, работах, услугах для нужд заказчика сообщается неограниченному кругу лиц и победителем в проведении </w:t>
      </w:r>
      <w:r w:rsidRPr="00552690">
        <w:rPr>
          <w:rStyle w:val="f"/>
          <w:rFonts w:ascii="Times New Roman" w:hAnsi="Times New Roman"/>
          <w:sz w:val="26"/>
          <w:szCs w:val="26"/>
        </w:rPr>
        <w:t>запроса</w:t>
      </w:r>
      <w:r w:rsidR="00470532">
        <w:rPr>
          <w:rStyle w:val="f"/>
          <w:rFonts w:ascii="Times New Roman" w:hAnsi="Times New Roman"/>
          <w:sz w:val="26"/>
          <w:szCs w:val="26"/>
        </w:rPr>
        <w:t xml:space="preserve"> </w:t>
      </w:r>
      <w:r w:rsidRPr="00552690">
        <w:rPr>
          <w:rStyle w:val="f"/>
          <w:rFonts w:ascii="Times New Roman" w:hAnsi="Times New Roman"/>
          <w:sz w:val="26"/>
          <w:szCs w:val="26"/>
        </w:rPr>
        <w:t>котировок</w:t>
      </w:r>
      <w:r w:rsidRPr="00552690">
        <w:rPr>
          <w:rFonts w:ascii="Times New Roman" w:hAnsi="Times New Roman"/>
          <w:sz w:val="26"/>
          <w:szCs w:val="26"/>
        </w:rPr>
        <w:t xml:space="preserve"> признается участник размещения заказа, предложивший наиболее низкую цену контракта.</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5) закупка у единственного поставщика - способ закупки, в случае, если возникла потребность в закупке одноименных товаров, работ, услугах</w:t>
      </w:r>
      <w:r w:rsidR="00AE745A" w:rsidRPr="00552690">
        <w:rPr>
          <w:rFonts w:ascii="Times New Roman" w:hAnsi="Times New Roman"/>
          <w:sz w:val="26"/>
          <w:szCs w:val="26"/>
        </w:rPr>
        <w:t>, в случаях предусмотренных настоящим положением, либо если закупка по итогам конкурса, аукциона, запроса котировок или запроса предложений не состоялась.</w:t>
      </w:r>
    </w:p>
    <w:p w:rsidR="002E1905" w:rsidRPr="00552690" w:rsidRDefault="00DF71C2" w:rsidP="00110E73">
      <w:pPr>
        <w:spacing w:after="0"/>
        <w:ind w:right="-1"/>
        <w:jc w:val="both"/>
        <w:rPr>
          <w:rFonts w:ascii="Times New Roman" w:hAnsi="Times New Roman"/>
          <w:sz w:val="26"/>
          <w:szCs w:val="26"/>
        </w:rPr>
      </w:pPr>
      <w:r>
        <w:rPr>
          <w:rFonts w:ascii="Times New Roman" w:hAnsi="Times New Roman"/>
          <w:sz w:val="26"/>
          <w:szCs w:val="26"/>
        </w:rPr>
        <w:t>6) п</w:t>
      </w:r>
      <w:r w:rsidR="002E1905" w:rsidRPr="00552690">
        <w:rPr>
          <w:rFonts w:ascii="Times New Roman" w:hAnsi="Times New Roman"/>
          <w:sz w:val="26"/>
          <w:szCs w:val="26"/>
        </w:rPr>
        <w:t>ри проведении процедур закупки в электронной форме, порядок их проведения определяется действующими регламентами (правилами) электронных торговых площадок и настоящим Положением. В случае наличия противоречий между положениями регламента (правил) электронной торговой площадки, на которой проводится процедура закупки в электронной форме, и Положением, применяются соответствующие положения регламента (правил) электронной торговой площадки.</w:t>
      </w:r>
    </w:p>
    <w:p w:rsidR="00AC09E7" w:rsidRPr="00552690" w:rsidRDefault="009A4C21" w:rsidP="002E1905">
      <w:pPr>
        <w:pStyle w:val="ConsPlusNormal"/>
        <w:widowControl w:val="0"/>
        <w:ind w:right="-1"/>
        <w:jc w:val="both"/>
      </w:pPr>
      <w:r w:rsidRPr="00552690">
        <w:t xml:space="preserve">2. Заказчик выбирает способ определения поставщика (подрядчика, исполнителя) </w:t>
      </w:r>
      <w:r w:rsidR="006715A6" w:rsidRPr="00552690">
        <w:t xml:space="preserve">по </w:t>
      </w:r>
      <w:r w:rsidR="00AE745A" w:rsidRPr="00552690">
        <w:t>итогам проведения</w:t>
      </w:r>
      <w:r w:rsidR="0084721A">
        <w:t>,</w:t>
      </w:r>
      <w:r w:rsidR="00470532">
        <w:t xml:space="preserve"> </w:t>
      </w:r>
      <w:r w:rsidRPr="00552690">
        <w:t>в соответствии с действующим законодательством. При этом он не вправе совершать действия, влекущие за собой необоснованное сокращение числа участников закупки.</w:t>
      </w:r>
    </w:p>
    <w:p w:rsidR="00AC09E7" w:rsidRPr="00552690" w:rsidRDefault="00300357">
      <w:pPr>
        <w:pStyle w:val="ConsPlusNormal"/>
        <w:widowControl w:val="0"/>
        <w:ind w:firstLine="540"/>
        <w:jc w:val="both"/>
      </w:pPr>
      <w:r w:rsidRPr="00552690">
        <w:t xml:space="preserve">Способы закупок- конкурс, </w:t>
      </w:r>
      <w:r w:rsidR="00603412" w:rsidRPr="00552690">
        <w:t>открытый а</w:t>
      </w:r>
      <w:r w:rsidR="009A4C21" w:rsidRPr="00552690">
        <w:t>укцион</w:t>
      </w:r>
      <w:r w:rsidRPr="00552690">
        <w:t xml:space="preserve">, запрос предложений, запрос котировок </w:t>
      </w:r>
      <w:r w:rsidR="00293A6F" w:rsidRPr="00552690">
        <w:t>могут проводиться как</w:t>
      </w:r>
      <w:r w:rsidR="009A4C21" w:rsidRPr="00552690">
        <w:t xml:space="preserve"> в электронной форме</w:t>
      </w:r>
      <w:r w:rsidR="00293A6F" w:rsidRPr="00552690">
        <w:t>, так и путем предоставления на бумажном носителе</w:t>
      </w:r>
      <w:r w:rsidR="00136454" w:rsidRPr="00552690">
        <w:t>,</w:t>
      </w:r>
      <w:r w:rsidR="00293A6F" w:rsidRPr="00552690">
        <w:t xml:space="preserve"> по выбору Заказчика</w:t>
      </w:r>
      <w:r w:rsidR="009A4C21" w:rsidRPr="00552690">
        <w:t xml:space="preserve">. </w:t>
      </w:r>
      <w:r w:rsidR="00136454" w:rsidRPr="00552690">
        <w:t xml:space="preserve">Проведение указанных закупок в </w:t>
      </w:r>
      <w:r w:rsidR="009A4C21" w:rsidRPr="00552690">
        <w:t>электронной форме обеспечивается оператором электронной площадки на сайте в информационно-телекоммуникационной сети Интернет.</w:t>
      </w:r>
    </w:p>
    <w:p w:rsidR="0084721A" w:rsidRDefault="00056C5F" w:rsidP="0084721A">
      <w:pPr>
        <w:widowControl w:val="0"/>
        <w:spacing w:after="0" w:line="240" w:lineRule="auto"/>
        <w:jc w:val="both"/>
        <w:rPr>
          <w:rFonts w:ascii="Times New Roman" w:hAnsi="Times New Roman"/>
          <w:sz w:val="26"/>
          <w:szCs w:val="26"/>
        </w:rPr>
      </w:pPr>
      <w:r>
        <w:rPr>
          <w:rFonts w:ascii="Times New Roman" w:hAnsi="Times New Roman"/>
          <w:sz w:val="26"/>
          <w:szCs w:val="26"/>
        </w:rPr>
        <w:t>3</w:t>
      </w:r>
      <w:r w:rsidR="009A4C21" w:rsidRPr="00552690">
        <w:rPr>
          <w:rFonts w:ascii="Times New Roman" w:hAnsi="Times New Roman"/>
          <w:sz w:val="26"/>
          <w:szCs w:val="26"/>
        </w:rPr>
        <w:t>. Два и более Заказчика вправе осуществлять размещение закупки на поставки одноименных товаров, работ, услуг путем проведения совместных торгов. Права, обязанности, ответственность Заказчиков, порядок взаимодействия Заказчиков при проведении совместных торгов и порядок проведения совместных торгов, определяются соглашением сторон в соответствии с Гражданским кодексом Российской Федерации, настоящим Положением. Договор с победителем или победителями совместных торгов заключается каждым Заказчиком, проводившим такие торги.</w:t>
      </w:r>
    </w:p>
    <w:p w:rsidR="0084721A" w:rsidRPr="00B42990" w:rsidRDefault="0084721A" w:rsidP="00DF3303">
      <w:pPr>
        <w:widowControl w:val="0"/>
        <w:spacing w:after="0" w:line="240" w:lineRule="auto"/>
        <w:jc w:val="both"/>
        <w:rPr>
          <w:rFonts w:ascii="Times New Roman" w:hAnsi="Times New Roman"/>
          <w:sz w:val="26"/>
          <w:szCs w:val="26"/>
        </w:rPr>
      </w:pPr>
      <w:r w:rsidRPr="00B42990">
        <w:rPr>
          <w:rFonts w:ascii="Times New Roman" w:hAnsi="Times New Roman"/>
          <w:sz w:val="26"/>
          <w:szCs w:val="26"/>
        </w:rPr>
        <w:t>4. При наличии требований законодательства, решения органов государственной власти Российской Федерации закупка проводится способом, указанным в таком требовании.</w:t>
      </w:r>
    </w:p>
    <w:p w:rsidR="0084721A" w:rsidRPr="00B42990" w:rsidRDefault="00234C9B" w:rsidP="00DF3303">
      <w:pPr>
        <w:pStyle w:val="af7"/>
        <w:tabs>
          <w:tab w:val="left" w:pos="0"/>
        </w:tabs>
        <w:spacing w:after="0" w:line="240" w:lineRule="auto"/>
        <w:ind w:left="0"/>
        <w:jc w:val="both"/>
        <w:rPr>
          <w:rFonts w:ascii="Times New Roman" w:hAnsi="Times New Roman"/>
          <w:sz w:val="26"/>
          <w:szCs w:val="26"/>
        </w:rPr>
      </w:pPr>
      <w:r w:rsidRPr="00B42990">
        <w:rPr>
          <w:rFonts w:ascii="Times New Roman" w:hAnsi="Times New Roman"/>
          <w:sz w:val="26"/>
          <w:szCs w:val="26"/>
        </w:rPr>
        <w:t>4</w:t>
      </w:r>
      <w:r w:rsidR="0084721A" w:rsidRPr="00B42990">
        <w:rPr>
          <w:rFonts w:ascii="Times New Roman" w:hAnsi="Times New Roman"/>
          <w:sz w:val="26"/>
          <w:szCs w:val="26"/>
        </w:rPr>
        <w:t>.</w:t>
      </w:r>
      <w:r w:rsidRPr="00B42990">
        <w:rPr>
          <w:rFonts w:ascii="Times New Roman" w:hAnsi="Times New Roman"/>
          <w:sz w:val="26"/>
          <w:szCs w:val="26"/>
        </w:rPr>
        <w:t>1</w:t>
      </w:r>
      <w:r w:rsidR="0084721A" w:rsidRPr="00B42990">
        <w:rPr>
          <w:rFonts w:ascii="Times New Roman" w:hAnsi="Times New Roman"/>
          <w:sz w:val="26"/>
          <w:szCs w:val="26"/>
        </w:rPr>
        <w:t>. Порядок закупки отдельных товаров, работ, услуг.</w:t>
      </w:r>
    </w:p>
    <w:p w:rsidR="0084721A" w:rsidRPr="00B42990" w:rsidRDefault="00234C9B" w:rsidP="00DF3303">
      <w:pPr>
        <w:pStyle w:val="af7"/>
        <w:tabs>
          <w:tab w:val="left" w:pos="0"/>
        </w:tabs>
        <w:spacing w:after="0" w:line="240" w:lineRule="auto"/>
        <w:ind w:left="0"/>
        <w:jc w:val="both"/>
        <w:rPr>
          <w:rFonts w:ascii="Times New Roman" w:hAnsi="Times New Roman"/>
          <w:sz w:val="26"/>
          <w:szCs w:val="26"/>
          <w:lang w:eastAsia="ar-SA"/>
        </w:rPr>
      </w:pPr>
      <w:r w:rsidRPr="00B42990">
        <w:rPr>
          <w:rFonts w:ascii="Times New Roman" w:hAnsi="Times New Roman"/>
          <w:sz w:val="26"/>
          <w:szCs w:val="26"/>
        </w:rPr>
        <w:t>4</w:t>
      </w:r>
      <w:r w:rsidR="0084721A" w:rsidRPr="00B42990">
        <w:rPr>
          <w:rFonts w:ascii="Times New Roman" w:hAnsi="Times New Roman"/>
          <w:sz w:val="26"/>
          <w:szCs w:val="26"/>
        </w:rPr>
        <w:t>.</w:t>
      </w:r>
      <w:r w:rsidRPr="00B42990">
        <w:rPr>
          <w:rFonts w:ascii="Times New Roman" w:hAnsi="Times New Roman"/>
          <w:sz w:val="26"/>
          <w:szCs w:val="26"/>
        </w:rPr>
        <w:t>1</w:t>
      </w:r>
      <w:r w:rsidR="0084721A" w:rsidRPr="00B42990">
        <w:rPr>
          <w:rFonts w:ascii="Times New Roman" w:hAnsi="Times New Roman"/>
          <w:sz w:val="26"/>
          <w:szCs w:val="26"/>
        </w:rPr>
        <w:t>.1. Закупка товаров, работ, услуг, указанных в Приложении № 1 к Положению, осуществляется Заказчиком с применением конкурентны</w:t>
      </w:r>
      <w:r w:rsidRPr="00B42990">
        <w:rPr>
          <w:rFonts w:ascii="Times New Roman" w:hAnsi="Times New Roman"/>
          <w:sz w:val="26"/>
          <w:szCs w:val="26"/>
        </w:rPr>
        <w:t xml:space="preserve">х процедур любым из </w:t>
      </w:r>
      <w:r w:rsidR="0084721A" w:rsidRPr="00B42990">
        <w:rPr>
          <w:rFonts w:ascii="Times New Roman" w:hAnsi="Times New Roman"/>
          <w:sz w:val="26"/>
          <w:szCs w:val="26"/>
          <w:lang w:eastAsia="ar-SA"/>
        </w:rPr>
        <w:t>способ</w:t>
      </w:r>
      <w:r w:rsidRPr="00B42990">
        <w:rPr>
          <w:rFonts w:ascii="Times New Roman" w:hAnsi="Times New Roman"/>
          <w:sz w:val="26"/>
          <w:szCs w:val="26"/>
          <w:lang w:eastAsia="ar-SA"/>
        </w:rPr>
        <w:t>ов</w:t>
      </w:r>
      <w:r w:rsidR="00470532">
        <w:rPr>
          <w:rFonts w:ascii="Times New Roman" w:hAnsi="Times New Roman"/>
          <w:sz w:val="26"/>
          <w:szCs w:val="26"/>
          <w:lang w:eastAsia="ar-SA"/>
        </w:rPr>
        <w:t xml:space="preserve"> </w:t>
      </w:r>
      <w:r w:rsidR="0084721A" w:rsidRPr="00B42990">
        <w:rPr>
          <w:rFonts w:ascii="Times New Roman" w:hAnsi="Times New Roman"/>
          <w:sz w:val="26"/>
          <w:szCs w:val="26"/>
          <w:lang w:eastAsia="ar-SA"/>
        </w:rPr>
        <w:t>заку</w:t>
      </w:r>
      <w:r w:rsidRPr="00B42990">
        <w:rPr>
          <w:rFonts w:ascii="Times New Roman" w:hAnsi="Times New Roman"/>
          <w:sz w:val="26"/>
          <w:szCs w:val="26"/>
          <w:lang w:eastAsia="ar-SA"/>
        </w:rPr>
        <w:t xml:space="preserve">пки, предусмотренным настоящим Положением </w:t>
      </w:r>
      <w:r w:rsidR="0084721A" w:rsidRPr="00B42990">
        <w:rPr>
          <w:rFonts w:ascii="Times New Roman" w:hAnsi="Times New Roman"/>
          <w:sz w:val="26"/>
          <w:szCs w:val="26"/>
          <w:lang w:eastAsia="ar-SA"/>
        </w:rPr>
        <w:t xml:space="preserve">в электронной форме с использованием электронной площадки. </w:t>
      </w:r>
    </w:p>
    <w:p w:rsidR="00234C9B" w:rsidRPr="00B42990" w:rsidRDefault="00234C9B" w:rsidP="00DF3303">
      <w:pPr>
        <w:autoSpaceDE w:val="0"/>
        <w:spacing w:after="0" w:line="240" w:lineRule="auto"/>
        <w:jc w:val="both"/>
        <w:rPr>
          <w:rFonts w:ascii="Times New Roman" w:hAnsi="Times New Roman"/>
          <w:sz w:val="26"/>
          <w:szCs w:val="26"/>
          <w:lang w:eastAsia="ar-SA"/>
        </w:rPr>
      </w:pPr>
      <w:r w:rsidRPr="00B42990">
        <w:rPr>
          <w:rFonts w:ascii="Times New Roman" w:hAnsi="Times New Roman"/>
          <w:bCs/>
          <w:sz w:val="26"/>
          <w:szCs w:val="26"/>
          <w:lang w:eastAsia="ar-SA"/>
        </w:rPr>
        <w:t>4</w:t>
      </w:r>
      <w:r w:rsidR="0084721A" w:rsidRPr="00B42990">
        <w:rPr>
          <w:rFonts w:ascii="Times New Roman" w:hAnsi="Times New Roman"/>
          <w:bCs/>
          <w:sz w:val="26"/>
          <w:szCs w:val="26"/>
          <w:lang w:eastAsia="ar-SA"/>
        </w:rPr>
        <w:t>.</w:t>
      </w:r>
      <w:r w:rsidRPr="00B42990">
        <w:rPr>
          <w:rFonts w:ascii="Times New Roman" w:hAnsi="Times New Roman"/>
          <w:bCs/>
          <w:sz w:val="26"/>
          <w:szCs w:val="26"/>
          <w:lang w:eastAsia="ar-SA"/>
        </w:rPr>
        <w:t>1</w:t>
      </w:r>
      <w:r w:rsidR="0084721A" w:rsidRPr="00B42990">
        <w:rPr>
          <w:rFonts w:ascii="Times New Roman" w:hAnsi="Times New Roman"/>
          <w:bCs/>
          <w:sz w:val="26"/>
          <w:szCs w:val="26"/>
          <w:lang w:eastAsia="ar-SA"/>
        </w:rPr>
        <w:t>.</w:t>
      </w:r>
      <w:r w:rsidRPr="00B42990">
        <w:rPr>
          <w:rFonts w:ascii="Times New Roman" w:hAnsi="Times New Roman"/>
          <w:bCs/>
          <w:sz w:val="26"/>
          <w:szCs w:val="26"/>
          <w:lang w:eastAsia="ar-SA"/>
        </w:rPr>
        <w:t>2</w:t>
      </w:r>
      <w:r w:rsidR="0084721A" w:rsidRPr="00B42990">
        <w:rPr>
          <w:rFonts w:ascii="Times New Roman" w:hAnsi="Times New Roman"/>
          <w:bCs/>
          <w:sz w:val="26"/>
          <w:szCs w:val="26"/>
          <w:lang w:eastAsia="ar-SA"/>
        </w:rPr>
        <w:t xml:space="preserve">. </w:t>
      </w:r>
      <w:r w:rsidR="0084721A" w:rsidRPr="00B42990">
        <w:rPr>
          <w:rFonts w:ascii="Times New Roman" w:hAnsi="Times New Roman"/>
          <w:sz w:val="26"/>
          <w:szCs w:val="26"/>
          <w:lang w:eastAsia="ar-SA"/>
        </w:rPr>
        <w:t>Осуществление закупки в электронной форме является обязательным, если объектом закупки является продукция, включенная в перечень товаров, работ, услуг, указанных в Приложении №1</w:t>
      </w:r>
      <w:r w:rsidRPr="00B42990">
        <w:rPr>
          <w:rFonts w:ascii="Times New Roman" w:hAnsi="Times New Roman"/>
          <w:sz w:val="26"/>
          <w:szCs w:val="26"/>
          <w:lang w:eastAsia="ar-SA"/>
        </w:rPr>
        <w:t xml:space="preserve"> (</w:t>
      </w:r>
      <w:r w:rsidRPr="00B42990">
        <w:rPr>
          <w:rFonts w:ascii="Times New Roman" w:hAnsi="Times New Roman"/>
          <w:sz w:val="26"/>
          <w:szCs w:val="26"/>
        </w:rPr>
        <w:t>который является его неотъемлемой частью),</w:t>
      </w:r>
      <w:r w:rsidR="0084721A" w:rsidRPr="00B42990">
        <w:rPr>
          <w:rFonts w:ascii="Times New Roman" w:hAnsi="Times New Roman"/>
          <w:sz w:val="26"/>
          <w:szCs w:val="26"/>
          <w:lang w:eastAsia="ar-SA"/>
        </w:rPr>
        <w:t xml:space="preserve"> а также</w:t>
      </w:r>
      <w:r w:rsidR="00470532">
        <w:rPr>
          <w:rFonts w:ascii="Times New Roman" w:hAnsi="Times New Roman"/>
          <w:sz w:val="26"/>
          <w:szCs w:val="26"/>
          <w:lang w:eastAsia="ar-SA"/>
        </w:rPr>
        <w:t xml:space="preserve"> </w:t>
      </w:r>
      <w:r w:rsidR="0084721A" w:rsidRPr="00B42990">
        <w:rPr>
          <w:rFonts w:ascii="Times New Roman" w:hAnsi="Times New Roman"/>
          <w:sz w:val="26"/>
          <w:szCs w:val="26"/>
          <w:lang w:eastAsia="ar-SA"/>
        </w:rPr>
        <w:t>установленных в перечне, утвержденном Постановлением Правительства РФ от 21 июня 2012 г. № 616 «Об утверждении перечня товаров, работ и услуг, закупка которых осуществляется в электронной форме», за исключением случаев, предусмотренных законодательством Российской Федерации.</w:t>
      </w:r>
    </w:p>
    <w:p w:rsidR="00234C9B" w:rsidRPr="00B42990" w:rsidRDefault="00234C9B" w:rsidP="00DF3303">
      <w:pPr>
        <w:autoSpaceDE w:val="0"/>
        <w:spacing w:after="0" w:line="240" w:lineRule="auto"/>
        <w:jc w:val="both"/>
        <w:rPr>
          <w:rFonts w:ascii="Times New Roman" w:hAnsi="Times New Roman"/>
          <w:sz w:val="26"/>
          <w:szCs w:val="26"/>
          <w:lang w:eastAsia="ar-SA"/>
        </w:rPr>
      </w:pPr>
      <w:r w:rsidRPr="00B42990">
        <w:rPr>
          <w:rFonts w:ascii="Times New Roman" w:hAnsi="Times New Roman"/>
          <w:sz w:val="26"/>
          <w:szCs w:val="26"/>
          <w:lang w:eastAsia="ar-SA"/>
        </w:rPr>
        <w:t>5</w:t>
      </w:r>
      <w:r w:rsidRPr="00B42990">
        <w:rPr>
          <w:rFonts w:ascii="Times New Roman" w:hAnsi="Times New Roman"/>
          <w:sz w:val="26"/>
          <w:szCs w:val="26"/>
        </w:rPr>
        <w:t>. Порядок закупки отдельных товаров, работ, услуг у субъектов малого и среднего предпринимательства.</w:t>
      </w:r>
    </w:p>
    <w:p w:rsidR="00234C9B" w:rsidRPr="00B42990" w:rsidRDefault="00234C9B" w:rsidP="00DF3303">
      <w:pPr>
        <w:tabs>
          <w:tab w:val="left" w:pos="0"/>
        </w:tabs>
        <w:autoSpaceDE w:val="0"/>
        <w:autoSpaceDN w:val="0"/>
        <w:adjustRightInd w:val="0"/>
        <w:spacing w:after="0" w:line="240" w:lineRule="auto"/>
        <w:jc w:val="both"/>
        <w:rPr>
          <w:rFonts w:ascii="Times New Roman" w:hAnsi="Times New Roman"/>
          <w:sz w:val="26"/>
          <w:szCs w:val="26"/>
        </w:rPr>
      </w:pPr>
      <w:r w:rsidRPr="00B42990">
        <w:rPr>
          <w:rFonts w:ascii="Times New Roman" w:hAnsi="Times New Roman"/>
          <w:sz w:val="26"/>
          <w:szCs w:val="26"/>
        </w:rPr>
        <w:t>5.1.1. Перечень товаров, работ, услуг на которые распространяется настоящий порядок, определен в Приложении №2 к Положению и является его неотъемлемой частью.</w:t>
      </w:r>
    </w:p>
    <w:p w:rsidR="00234C9B" w:rsidRPr="00DF3303" w:rsidRDefault="00234C9B" w:rsidP="00DF3303">
      <w:pPr>
        <w:pStyle w:val="af7"/>
        <w:tabs>
          <w:tab w:val="left" w:pos="0"/>
        </w:tabs>
        <w:spacing w:after="0" w:line="240" w:lineRule="auto"/>
        <w:ind w:left="0"/>
        <w:jc w:val="both"/>
        <w:rPr>
          <w:rFonts w:ascii="Times New Roman" w:hAnsi="Times New Roman"/>
          <w:color w:val="4F81BD" w:themeColor="accent1"/>
          <w:sz w:val="26"/>
          <w:szCs w:val="26"/>
          <w:lang w:eastAsia="ar-SA"/>
        </w:rPr>
      </w:pPr>
      <w:r w:rsidRPr="00B42990">
        <w:rPr>
          <w:rFonts w:ascii="Times New Roman" w:hAnsi="Times New Roman"/>
          <w:sz w:val="26"/>
          <w:szCs w:val="26"/>
        </w:rPr>
        <w:t xml:space="preserve">5.1.2. Закупка товаров, работ, услуг, указанных в Приложении №2 к Положению, осуществляется Заказчиком </w:t>
      </w:r>
      <w:r w:rsidR="00DF3303" w:rsidRPr="00B42990">
        <w:rPr>
          <w:rFonts w:ascii="Times New Roman" w:hAnsi="Times New Roman"/>
          <w:sz w:val="26"/>
          <w:szCs w:val="26"/>
        </w:rPr>
        <w:t xml:space="preserve">с применением конкурентных процедур любым из </w:t>
      </w:r>
      <w:r w:rsidR="00DF3303" w:rsidRPr="00B42990">
        <w:rPr>
          <w:rFonts w:ascii="Times New Roman" w:hAnsi="Times New Roman"/>
          <w:sz w:val="26"/>
          <w:szCs w:val="26"/>
          <w:lang w:eastAsia="ar-SA"/>
        </w:rPr>
        <w:t>способов закупки, предусмотренным настоящим Положением в электронной форме с использованием электронной площадки</w:t>
      </w:r>
      <w:r w:rsidR="00DF3303" w:rsidRPr="00DF3303">
        <w:rPr>
          <w:rFonts w:ascii="Times New Roman" w:hAnsi="Times New Roman"/>
          <w:color w:val="4F81BD" w:themeColor="accent1"/>
          <w:sz w:val="26"/>
          <w:szCs w:val="26"/>
          <w:lang w:eastAsia="ar-SA"/>
        </w:rPr>
        <w:t xml:space="preserve">. </w:t>
      </w:r>
    </w:p>
    <w:p w:rsidR="00AC09E7" w:rsidRPr="00552690" w:rsidRDefault="00DF3303">
      <w:pPr>
        <w:widowControl w:val="0"/>
        <w:spacing w:after="0" w:line="240" w:lineRule="auto"/>
        <w:jc w:val="both"/>
        <w:rPr>
          <w:rFonts w:ascii="Times New Roman" w:hAnsi="Times New Roman"/>
          <w:sz w:val="26"/>
          <w:szCs w:val="26"/>
        </w:rPr>
      </w:pPr>
      <w:r>
        <w:rPr>
          <w:rFonts w:ascii="Times New Roman" w:hAnsi="Times New Roman"/>
          <w:sz w:val="26"/>
          <w:szCs w:val="26"/>
        </w:rPr>
        <w:t>6</w:t>
      </w:r>
      <w:r w:rsidR="009A4C21" w:rsidRPr="00552690">
        <w:rPr>
          <w:rFonts w:ascii="Times New Roman" w:hAnsi="Times New Roman"/>
          <w:sz w:val="26"/>
          <w:szCs w:val="26"/>
        </w:rPr>
        <w:t>. Проведение закупок в электронной форме обеспечивается оператором электронной торговой площадки в соответствии с Регламентом оператора. Регистрация на электронной торговой площадке осуществляется оператором электронной торговой площадки на основании представляемых Заказчиком документов и сведений.</w:t>
      </w:r>
    </w:p>
    <w:p w:rsidR="00AC09E7" w:rsidRPr="00552690" w:rsidRDefault="00DF3303">
      <w:pPr>
        <w:widowControl w:val="0"/>
        <w:spacing w:after="0" w:line="240" w:lineRule="auto"/>
        <w:jc w:val="both"/>
        <w:rPr>
          <w:rFonts w:ascii="Times New Roman" w:hAnsi="Times New Roman"/>
          <w:sz w:val="26"/>
          <w:szCs w:val="26"/>
        </w:rPr>
      </w:pPr>
      <w:r>
        <w:rPr>
          <w:rFonts w:ascii="Times New Roman" w:hAnsi="Times New Roman"/>
          <w:sz w:val="26"/>
          <w:szCs w:val="26"/>
        </w:rPr>
        <w:t>7</w:t>
      </w:r>
      <w:r w:rsidR="009A4C21" w:rsidRPr="00552690">
        <w:rPr>
          <w:rFonts w:ascii="Times New Roman" w:hAnsi="Times New Roman"/>
          <w:sz w:val="26"/>
          <w:szCs w:val="26"/>
        </w:rPr>
        <w:t>. Организация проведения закупок в электронной форме осуществляется на основании договора, заключаемого между Заказчиком и оператором электронной торговой площадки.</w:t>
      </w:r>
    </w:p>
    <w:p w:rsidR="00AC09E7" w:rsidRPr="00552690" w:rsidRDefault="00DF3303">
      <w:pPr>
        <w:widowControl w:val="0"/>
        <w:spacing w:after="0" w:line="240" w:lineRule="auto"/>
        <w:jc w:val="both"/>
        <w:rPr>
          <w:rFonts w:ascii="Times New Roman" w:hAnsi="Times New Roman"/>
          <w:sz w:val="26"/>
          <w:szCs w:val="26"/>
        </w:rPr>
      </w:pPr>
      <w:r>
        <w:rPr>
          <w:rFonts w:ascii="Times New Roman" w:hAnsi="Times New Roman"/>
          <w:sz w:val="26"/>
          <w:szCs w:val="26"/>
        </w:rPr>
        <w:t>8</w:t>
      </w:r>
      <w:r w:rsidR="009A4C21" w:rsidRPr="00552690">
        <w:rPr>
          <w:rFonts w:ascii="Times New Roman" w:hAnsi="Times New Roman"/>
          <w:sz w:val="26"/>
          <w:szCs w:val="26"/>
        </w:rPr>
        <w:t>. Все документы и сведения, связанные с получением регистрации и/или проведением торгов на сайте, направляются в форме электронных документов, подписанных электронной подписью лица имеющего право действовать от имени Заказчика.</w:t>
      </w:r>
    </w:p>
    <w:p w:rsidR="00AC09E7" w:rsidRPr="00AB6F2C" w:rsidRDefault="00DF3303">
      <w:pPr>
        <w:widowControl w:val="0"/>
        <w:spacing w:after="0" w:line="240" w:lineRule="auto"/>
        <w:jc w:val="both"/>
        <w:rPr>
          <w:rFonts w:ascii="Times New Roman" w:hAnsi="Times New Roman"/>
          <w:sz w:val="26"/>
          <w:szCs w:val="26"/>
        </w:rPr>
      </w:pPr>
      <w:r>
        <w:rPr>
          <w:rFonts w:ascii="Times New Roman" w:hAnsi="Times New Roman"/>
          <w:sz w:val="26"/>
          <w:szCs w:val="26"/>
        </w:rPr>
        <w:t>9. Заказчик размещае</w:t>
      </w:r>
      <w:r w:rsidR="009A4C21" w:rsidRPr="00552690">
        <w:rPr>
          <w:rFonts w:ascii="Times New Roman" w:hAnsi="Times New Roman"/>
          <w:sz w:val="26"/>
          <w:szCs w:val="26"/>
        </w:rPr>
        <w:t>т на официальном сайте документацию в форме электронных документов.</w:t>
      </w:r>
    </w:p>
    <w:p w:rsidR="00AC09E7" w:rsidRPr="00905114" w:rsidRDefault="009A4C21" w:rsidP="00905114">
      <w:pPr>
        <w:pStyle w:val="2"/>
        <w:jc w:val="center"/>
        <w:rPr>
          <w:rFonts w:ascii="Times New Roman" w:hAnsi="Times New Roman"/>
          <w:color w:val="auto"/>
        </w:rPr>
      </w:pPr>
      <w:bookmarkStart w:id="46" w:name="_Toc528080085"/>
      <w:r w:rsidRPr="00905114">
        <w:rPr>
          <w:rFonts w:ascii="Times New Roman" w:hAnsi="Times New Roman"/>
          <w:color w:val="auto"/>
        </w:rPr>
        <w:t>9. Обеспечение заявки на участие в закупочных процедурах</w:t>
      </w:r>
      <w:bookmarkEnd w:id="46"/>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 xml:space="preserve">1. </w:t>
      </w:r>
      <w:r w:rsidR="00300357" w:rsidRPr="00552690">
        <w:rPr>
          <w:rFonts w:ascii="Times New Roman" w:hAnsi="Times New Roman"/>
          <w:sz w:val="26"/>
          <w:szCs w:val="26"/>
        </w:rPr>
        <w:t xml:space="preserve">Заказчик имеет право устанавливать </w:t>
      </w:r>
      <w:r w:rsidRPr="00552690">
        <w:rPr>
          <w:rFonts w:ascii="Times New Roman" w:hAnsi="Times New Roman"/>
          <w:sz w:val="26"/>
          <w:szCs w:val="26"/>
        </w:rPr>
        <w:t>Обеспечение заявки на участие в закупочных процедурах</w:t>
      </w:r>
      <w:r w:rsidR="008D6AD6" w:rsidRPr="00552690">
        <w:rPr>
          <w:rFonts w:ascii="Times New Roman" w:hAnsi="Times New Roman"/>
          <w:sz w:val="26"/>
          <w:szCs w:val="26"/>
        </w:rPr>
        <w:t xml:space="preserve">, которое </w:t>
      </w:r>
      <w:r w:rsidRPr="00552690">
        <w:rPr>
          <w:rFonts w:ascii="Times New Roman" w:hAnsi="Times New Roman"/>
          <w:sz w:val="26"/>
          <w:szCs w:val="26"/>
        </w:rPr>
        <w:t xml:space="preserve"> устанавливается в денежном виде в валюте Российской Федерации.</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2. В случае осуществления закупки путем проведения конкурса, Заказчиком устанавливается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Требование обеспечения заявки на участие в конкурсе, в равной мере распространяется на всех участников соответствующей процедуры закупки и указывается в документации.</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Обеспечение заявки на участие в конкурсе, перечисляется участником процедуры закупки на счет Заказчика, указанный в извещении о проведении конкурса.</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Размер обеспечения заявки устанавливается в положениях конкурсной документации.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w:t>
      </w:r>
      <w:r w:rsidR="0090380B" w:rsidRPr="00552690">
        <w:rPr>
          <w:rFonts w:ascii="Times New Roman" w:hAnsi="Times New Roman"/>
          <w:sz w:val="26"/>
          <w:szCs w:val="26"/>
        </w:rPr>
        <w:t xml:space="preserve"> цена контракта не превышает трех</w:t>
      </w:r>
      <w:r w:rsidRPr="00552690">
        <w:rPr>
          <w:rFonts w:ascii="Times New Roman" w:hAnsi="Times New Roman"/>
          <w:sz w:val="26"/>
          <w:szCs w:val="26"/>
        </w:rPr>
        <w:t xml:space="preserve"> миллиона рублей, один процент начальной (максимальной) цены контракта.</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3. В случае осуществления закупки путем проведения Аукциона</w:t>
      </w:r>
      <w:r w:rsidR="004D4DA1" w:rsidRPr="00552690">
        <w:rPr>
          <w:rFonts w:ascii="Times New Roman" w:hAnsi="Times New Roman"/>
          <w:sz w:val="26"/>
          <w:szCs w:val="26"/>
        </w:rPr>
        <w:t>,</w:t>
      </w:r>
      <w:r w:rsidRPr="00552690">
        <w:rPr>
          <w:rFonts w:ascii="Times New Roman" w:hAnsi="Times New Roman"/>
          <w:sz w:val="26"/>
          <w:szCs w:val="26"/>
        </w:rPr>
        <w:t xml:space="preserve"> Заказчик устанавливает требование обеспечения заявки.</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Размер обеспечения заявки на участие в Аукционе не может быть менее чем 0,5 процента и не может превышать 5 процентов начальной (максимальной) цены договора (цены лота). Требование обеспечения заявки на участие в Аукционе в равной мере распространяется на всех участников соответствующей процедуры закупки и указывается в документации.</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Срок и порядок внесения денежных средств</w:t>
      </w:r>
      <w:r w:rsidR="004D4DA1" w:rsidRPr="00552690">
        <w:rPr>
          <w:rFonts w:ascii="Times New Roman" w:hAnsi="Times New Roman"/>
          <w:sz w:val="26"/>
          <w:szCs w:val="26"/>
        </w:rPr>
        <w:t>,</w:t>
      </w:r>
      <w:r w:rsidRPr="00552690">
        <w:rPr>
          <w:rFonts w:ascii="Times New Roman" w:hAnsi="Times New Roman"/>
          <w:sz w:val="26"/>
          <w:szCs w:val="26"/>
        </w:rPr>
        <w:t xml:space="preserve"> в качестве обеспечения заявки на участие в Аукционе</w:t>
      </w:r>
      <w:r w:rsidR="004D4DA1" w:rsidRPr="00552690">
        <w:rPr>
          <w:rFonts w:ascii="Times New Roman" w:hAnsi="Times New Roman"/>
          <w:sz w:val="26"/>
          <w:szCs w:val="26"/>
        </w:rPr>
        <w:t>,</w:t>
      </w:r>
      <w:r w:rsidRPr="00552690">
        <w:rPr>
          <w:rFonts w:ascii="Times New Roman" w:hAnsi="Times New Roman"/>
          <w:sz w:val="26"/>
          <w:szCs w:val="26"/>
        </w:rPr>
        <w:t xml:space="preserve"> устанавливаются оператором электронной торговой площадки. Денежные средства в качестве обеспечения заявки на участие в Аукционе вносятся участником процедуры закупки на счет оператора электронной торговой площадки.</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4. Возврат участнику закупки денежных средств, перечисленных им в качестве обеспечения заявки на участие в закупочных процедурах, производится в следующем порядке:</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1) в случае закупки путем проведения конкурса:</w:t>
      </w:r>
    </w:p>
    <w:p w:rsidR="00AC09E7" w:rsidRPr="00782220" w:rsidRDefault="009A4C21" w:rsidP="00782220">
      <w:pPr>
        <w:widowControl w:val="0"/>
        <w:numPr>
          <w:ilvl w:val="0"/>
          <w:numId w:val="3"/>
        </w:numPr>
        <w:spacing w:after="0" w:line="240" w:lineRule="auto"/>
        <w:jc w:val="both"/>
        <w:rPr>
          <w:rFonts w:ascii="Times New Roman" w:hAnsi="Times New Roman"/>
          <w:sz w:val="26"/>
          <w:szCs w:val="26"/>
        </w:rPr>
      </w:pPr>
      <w:r w:rsidRPr="00552690">
        <w:rPr>
          <w:rFonts w:ascii="Times New Roman" w:hAnsi="Times New Roman"/>
          <w:sz w:val="26"/>
          <w:szCs w:val="26"/>
        </w:rPr>
        <w:t xml:space="preserve">в течение 5 (пяти) рабочих дней со дня составления протокола рассмотрения заявок на участие в конкурсе, в случае, если такому участнику было отказано в допуске к </w:t>
      </w:r>
      <w:r w:rsidRPr="00782220">
        <w:rPr>
          <w:rFonts w:ascii="Times New Roman" w:hAnsi="Times New Roman"/>
          <w:sz w:val="26"/>
          <w:szCs w:val="26"/>
        </w:rPr>
        <w:t>участию в конкурсе;</w:t>
      </w:r>
    </w:p>
    <w:p w:rsidR="00AC09E7" w:rsidRPr="00552690" w:rsidRDefault="009A4C21">
      <w:pPr>
        <w:widowControl w:val="0"/>
        <w:numPr>
          <w:ilvl w:val="0"/>
          <w:numId w:val="3"/>
        </w:numPr>
        <w:spacing w:after="0" w:line="240" w:lineRule="auto"/>
        <w:jc w:val="both"/>
        <w:rPr>
          <w:rFonts w:ascii="Times New Roman" w:hAnsi="Times New Roman"/>
          <w:sz w:val="26"/>
          <w:szCs w:val="26"/>
        </w:rPr>
      </w:pPr>
      <w:r w:rsidRPr="00552690">
        <w:rPr>
          <w:rFonts w:ascii="Times New Roman" w:hAnsi="Times New Roman"/>
          <w:sz w:val="26"/>
          <w:szCs w:val="26"/>
        </w:rPr>
        <w:t>в течение 5 (пяти) рабочих дней со дня составления протокола оценки и сопоставления заявок на участие в конкурсе, в случае, если участник не стал победителем конкурса, за исключением участника, заявке которого присвоен второй номер;</w:t>
      </w:r>
    </w:p>
    <w:p w:rsidR="00AC09E7" w:rsidRPr="00552690" w:rsidRDefault="009A4C21">
      <w:pPr>
        <w:widowControl w:val="0"/>
        <w:numPr>
          <w:ilvl w:val="0"/>
          <w:numId w:val="3"/>
        </w:numPr>
        <w:spacing w:after="0" w:line="240" w:lineRule="auto"/>
        <w:jc w:val="both"/>
        <w:rPr>
          <w:rFonts w:ascii="Times New Roman" w:hAnsi="Times New Roman"/>
          <w:sz w:val="26"/>
          <w:szCs w:val="26"/>
        </w:rPr>
      </w:pPr>
      <w:r w:rsidRPr="00552690">
        <w:rPr>
          <w:rFonts w:ascii="Times New Roman" w:hAnsi="Times New Roman"/>
          <w:sz w:val="26"/>
          <w:szCs w:val="26"/>
        </w:rPr>
        <w:t>победителю конкурса в течение 5 (пяти) рабочих дней со дня заключения с ним договора по результатам проведенного конкурса;</w:t>
      </w:r>
    </w:p>
    <w:p w:rsidR="00AC09E7" w:rsidRPr="00552690" w:rsidRDefault="009A4C21">
      <w:pPr>
        <w:widowControl w:val="0"/>
        <w:numPr>
          <w:ilvl w:val="0"/>
          <w:numId w:val="3"/>
        </w:numPr>
        <w:spacing w:after="0" w:line="240" w:lineRule="auto"/>
        <w:jc w:val="both"/>
        <w:rPr>
          <w:rFonts w:ascii="Times New Roman" w:hAnsi="Times New Roman"/>
          <w:sz w:val="26"/>
          <w:szCs w:val="26"/>
        </w:rPr>
      </w:pPr>
      <w:r w:rsidRPr="00552690">
        <w:rPr>
          <w:rFonts w:ascii="Times New Roman" w:hAnsi="Times New Roman"/>
          <w:sz w:val="26"/>
          <w:szCs w:val="26"/>
        </w:rPr>
        <w:t>участнику, заявке на участие в конкурсе которого присвоен второй номер, в течение 5 (пяти) рабочих дней со дня заключения договора с победителем конкурса или с таким участником.</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2) в случае закупки путем проведения Аукциона:</w:t>
      </w:r>
    </w:p>
    <w:p w:rsidR="00AC09E7" w:rsidRPr="0090380B" w:rsidRDefault="009A4C21">
      <w:pPr>
        <w:widowControl w:val="0"/>
        <w:numPr>
          <w:ilvl w:val="0"/>
          <w:numId w:val="5"/>
        </w:numPr>
        <w:spacing w:after="0" w:line="240" w:lineRule="auto"/>
        <w:jc w:val="both"/>
        <w:rPr>
          <w:rFonts w:ascii="Times New Roman" w:hAnsi="Times New Roman"/>
          <w:sz w:val="26"/>
          <w:szCs w:val="26"/>
        </w:rPr>
      </w:pPr>
      <w:r w:rsidRPr="00552690">
        <w:rPr>
          <w:rFonts w:ascii="Times New Roman" w:hAnsi="Times New Roman"/>
          <w:sz w:val="26"/>
          <w:szCs w:val="26"/>
        </w:rPr>
        <w:t>в течение одного рабочего дня, следующего за днем размещения на официальном сайте протокола рассмотрения</w:t>
      </w:r>
      <w:r w:rsidRPr="0090380B">
        <w:rPr>
          <w:rFonts w:ascii="Times New Roman" w:hAnsi="Times New Roman"/>
          <w:sz w:val="26"/>
          <w:szCs w:val="26"/>
        </w:rPr>
        <w:t xml:space="preserve"> первых частей заявок, в отношении денежных средств участника, не допущенного к участию в Аукционе;</w:t>
      </w:r>
    </w:p>
    <w:p w:rsidR="00AC09E7" w:rsidRPr="0090380B" w:rsidRDefault="009A4C21">
      <w:pPr>
        <w:widowControl w:val="0"/>
        <w:numPr>
          <w:ilvl w:val="0"/>
          <w:numId w:val="5"/>
        </w:numPr>
        <w:spacing w:after="0" w:line="240" w:lineRule="auto"/>
        <w:jc w:val="both"/>
        <w:rPr>
          <w:rFonts w:ascii="Times New Roman" w:hAnsi="Times New Roman"/>
          <w:sz w:val="26"/>
          <w:szCs w:val="26"/>
        </w:rPr>
      </w:pPr>
      <w:r w:rsidRPr="0090380B">
        <w:rPr>
          <w:rFonts w:ascii="Times New Roman" w:hAnsi="Times New Roman"/>
          <w:sz w:val="26"/>
          <w:szCs w:val="26"/>
        </w:rPr>
        <w:t>в течение одного рабочего дня, следующего за днем размещения на официальном сайте протокола проведения Аукциона (торговой сессии), в отношении денежных средств участника, не принявшего участие в Аукционе (торговой сессии);</w:t>
      </w:r>
    </w:p>
    <w:p w:rsidR="00AC09E7" w:rsidRPr="0090380B" w:rsidRDefault="009A4C21">
      <w:pPr>
        <w:widowControl w:val="0"/>
        <w:numPr>
          <w:ilvl w:val="0"/>
          <w:numId w:val="5"/>
        </w:numPr>
        <w:spacing w:after="0" w:line="240" w:lineRule="auto"/>
        <w:jc w:val="both"/>
        <w:rPr>
          <w:rFonts w:ascii="Times New Roman" w:hAnsi="Times New Roman"/>
          <w:sz w:val="26"/>
          <w:szCs w:val="26"/>
        </w:rPr>
      </w:pPr>
      <w:r w:rsidRPr="0090380B">
        <w:rPr>
          <w:rFonts w:ascii="Times New Roman" w:hAnsi="Times New Roman"/>
          <w:sz w:val="26"/>
          <w:szCs w:val="26"/>
        </w:rPr>
        <w:t>в течение одного рабочего дня, следующего за днем размещения на официальном сайте протокола подведения итогов Аукциона, в отношении денежных средств участника, заявка которого признана не соответствующей требованиям, предусмотренным в аукционной документации;</w:t>
      </w:r>
    </w:p>
    <w:p w:rsidR="00AC09E7" w:rsidRPr="0090380B" w:rsidRDefault="009A4C21">
      <w:pPr>
        <w:widowControl w:val="0"/>
        <w:numPr>
          <w:ilvl w:val="0"/>
          <w:numId w:val="5"/>
        </w:numPr>
        <w:spacing w:after="0" w:line="240" w:lineRule="auto"/>
        <w:jc w:val="both"/>
        <w:rPr>
          <w:rFonts w:ascii="Times New Roman" w:hAnsi="Times New Roman"/>
          <w:sz w:val="26"/>
          <w:szCs w:val="26"/>
        </w:rPr>
      </w:pPr>
      <w:r w:rsidRPr="0090380B">
        <w:rPr>
          <w:rFonts w:ascii="Times New Roman" w:hAnsi="Times New Roman"/>
          <w:sz w:val="26"/>
          <w:szCs w:val="26"/>
        </w:rPr>
        <w:t>в течение одного дня со дня получения уведомления об отзыве заявки участником закупки;</w:t>
      </w:r>
    </w:p>
    <w:p w:rsidR="00374546" w:rsidRPr="0090380B" w:rsidRDefault="009A4C21">
      <w:pPr>
        <w:widowControl w:val="0"/>
        <w:numPr>
          <w:ilvl w:val="0"/>
          <w:numId w:val="5"/>
        </w:numPr>
        <w:spacing w:after="0" w:line="240" w:lineRule="auto"/>
        <w:jc w:val="both"/>
        <w:rPr>
          <w:rFonts w:ascii="Times New Roman" w:hAnsi="Times New Roman"/>
          <w:sz w:val="26"/>
          <w:szCs w:val="26"/>
        </w:rPr>
      </w:pPr>
      <w:r w:rsidRPr="0090380B">
        <w:rPr>
          <w:rFonts w:ascii="Times New Roman" w:hAnsi="Times New Roman"/>
          <w:sz w:val="26"/>
          <w:szCs w:val="26"/>
        </w:rPr>
        <w:t xml:space="preserve">в течение одного рабочего дня со дня заключения договора, в отношении денежных средств всех участников закупки (включая участника, с которым был заключен </w:t>
      </w:r>
    </w:p>
    <w:p w:rsidR="00AC09E7" w:rsidRDefault="009A4C21">
      <w:pPr>
        <w:widowControl w:val="0"/>
        <w:spacing w:after="0" w:line="240" w:lineRule="auto"/>
        <w:jc w:val="both"/>
        <w:rPr>
          <w:rFonts w:ascii="Times New Roman" w:hAnsi="Times New Roman"/>
          <w:sz w:val="26"/>
          <w:szCs w:val="26"/>
        </w:rPr>
      </w:pPr>
      <w:r w:rsidRPr="0090380B">
        <w:rPr>
          <w:rFonts w:ascii="Times New Roman" w:hAnsi="Times New Roman"/>
          <w:sz w:val="26"/>
          <w:szCs w:val="26"/>
        </w:rPr>
        <w:t>договор).</w:t>
      </w:r>
    </w:p>
    <w:p w:rsidR="00B674E7" w:rsidRPr="007F57D1" w:rsidRDefault="00B674E7">
      <w:pPr>
        <w:widowControl w:val="0"/>
        <w:spacing w:after="0" w:line="240" w:lineRule="auto"/>
        <w:jc w:val="both"/>
        <w:rPr>
          <w:rFonts w:ascii="Times New Roman" w:hAnsi="Times New Roman"/>
          <w:sz w:val="26"/>
          <w:szCs w:val="26"/>
        </w:rPr>
      </w:pPr>
    </w:p>
    <w:p w:rsidR="00AC09E7" w:rsidRPr="00905114" w:rsidRDefault="009A4C21" w:rsidP="00905114">
      <w:pPr>
        <w:pStyle w:val="2"/>
        <w:jc w:val="center"/>
        <w:rPr>
          <w:rFonts w:ascii="Times New Roman" w:hAnsi="Times New Roman"/>
          <w:b w:val="0"/>
          <w:color w:val="auto"/>
        </w:rPr>
      </w:pPr>
      <w:bookmarkStart w:id="47" w:name="_Toc528080086"/>
      <w:r w:rsidRPr="00905114">
        <w:rPr>
          <w:rFonts w:ascii="Times New Roman" w:hAnsi="Times New Roman"/>
          <w:color w:val="auto"/>
        </w:rPr>
        <w:t>10. Обеспечение исполнения договора</w:t>
      </w:r>
      <w:bookmarkEnd w:id="47"/>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Заказчик вправе установить в извещении о проведении закупки требование об обеспечении исполнения договора. В данном случае договор заключается только после предоставления участником процедуры закупки, с которым заключается договор, документов, подтверждающих обеспечение исполнения договора.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Обеспечение исполнения договора может быть осуществлено посредством безотзывной банковской гарантии, выданной банком или иной кредитной организацией, передачей Заказчику в залог денежных средств, в том числе в форме вклада (депозита), в размере обеспечения исполнения договора, установленном в извещении о проведении закупки.</w:t>
      </w:r>
    </w:p>
    <w:p w:rsidR="00663887"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Способ обеспечения исполнения договора из указанных в настоящей части способов определяется участником процедуры закупки самостоятельно. Если участником процедуры закупки, с которым заключается договор, является бюджетное, автономное или </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казенное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AC09E7" w:rsidRPr="0090380B" w:rsidRDefault="009A4C21">
      <w:pPr>
        <w:widowControl w:val="0"/>
        <w:spacing w:after="0" w:line="240" w:lineRule="auto"/>
        <w:jc w:val="both"/>
        <w:rPr>
          <w:rFonts w:ascii="Times New Roman" w:hAnsi="Times New Roman"/>
          <w:sz w:val="26"/>
          <w:szCs w:val="26"/>
        </w:rPr>
      </w:pPr>
      <w:r w:rsidRPr="00C13546">
        <w:rPr>
          <w:rFonts w:ascii="Times New Roman" w:hAnsi="Times New Roman"/>
          <w:sz w:val="26"/>
          <w:szCs w:val="26"/>
        </w:rPr>
        <w:t>Размер обеспечения исполнения договора не может превышать 30 процентов</w:t>
      </w:r>
      <w:r w:rsidR="00715C66" w:rsidRPr="00C13546">
        <w:rPr>
          <w:rFonts w:ascii="Times New Roman" w:hAnsi="Times New Roman"/>
          <w:sz w:val="26"/>
          <w:szCs w:val="26"/>
        </w:rPr>
        <w:t xml:space="preserve"> от </w:t>
      </w:r>
      <w:r w:rsidRPr="00C13546">
        <w:rPr>
          <w:rFonts w:ascii="Times New Roman" w:hAnsi="Times New Roman"/>
          <w:sz w:val="26"/>
          <w:szCs w:val="26"/>
        </w:rPr>
        <w:t xml:space="preserve"> начальной (максимальной) цены договора. В случае, если начальная (максимальная) цена договора превышает 50 000 000 (пятьдесят миллионов) рублей, Заказчик обязан установить требование обеспечения исполнения договора в размере от 10 до 30 процентов </w:t>
      </w:r>
      <w:r w:rsidR="00715C66" w:rsidRPr="00C13546">
        <w:rPr>
          <w:rFonts w:ascii="Times New Roman" w:hAnsi="Times New Roman"/>
          <w:sz w:val="26"/>
          <w:szCs w:val="26"/>
        </w:rPr>
        <w:t xml:space="preserve">от </w:t>
      </w:r>
      <w:r w:rsidRPr="00C13546">
        <w:rPr>
          <w:rFonts w:ascii="Times New Roman" w:hAnsi="Times New Roman"/>
          <w:sz w:val="26"/>
          <w:szCs w:val="26"/>
        </w:rPr>
        <w:t xml:space="preserve">начальной (максимальной) цены договора (цены лота), но не менее чем в размере аванса (если договором предусмотрена выплата аванса), или в случае, если размер аванса превышает 30 процентов </w:t>
      </w:r>
      <w:r w:rsidR="00715C66" w:rsidRPr="00C13546">
        <w:rPr>
          <w:rFonts w:ascii="Times New Roman" w:hAnsi="Times New Roman"/>
          <w:sz w:val="26"/>
          <w:szCs w:val="26"/>
        </w:rPr>
        <w:t xml:space="preserve">от </w:t>
      </w:r>
      <w:r w:rsidRPr="00C13546">
        <w:rPr>
          <w:rFonts w:ascii="Times New Roman" w:hAnsi="Times New Roman"/>
          <w:sz w:val="26"/>
          <w:szCs w:val="26"/>
        </w:rPr>
        <w:t>начальной (максимальной) цены договора (цены лота), в размере, не превышающем на 20 процентов размер аванса, но не менее чем размер аванса.</w:t>
      </w:r>
    </w:p>
    <w:p w:rsidR="001B3A41" w:rsidRDefault="001B3A41" w:rsidP="00782220">
      <w:pPr>
        <w:widowControl w:val="0"/>
        <w:spacing w:after="0" w:line="240" w:lineRule="auto"/>
        <w:rPr>
          <w:rFonts w:ascii="Times New Roman" w:hAnsi="Times New Roman"/>
          <w:b/>
          <w:sz w:val="26"/>
          <w:szCs w:val="26"/>
        </w:rPr>
      </w:pPr>
    </w:p>
    <w:p w:rsidR="00AC09E7" w:rsidRPr="00905114" w:rsidRDefault="009A4C21" w:rsidP="00905114">
      <w:pPr>
        <w:pStyle w:val="2"/>
        <w:jc w:val="center"/>
        <w:rPr>
          <w:rFonts w:ascii="Times New Roman" w:hAnsi="Times New Roman"/>
          <w:b w:val="0"/>
          <w:color w:val="auto"/>
        </w:rPr>
      </w:pPr>
      <w:bookmarkStart w:id="48" w:name="_Toc528080087"/>
      <w:r w:rsidRPr="00905114">
        <w:rPr>
          <w:rFonts w:ascii="Times New Roman" w:hAnsi="Times New Roman"/>
          <w:color w:val="auto"/>
        </w:rPr>
        <w:t>11. Требования к участникам процедуры закупки путем проведения конкурса, аукциона</w:t>
      </w:r>
      <w:bookmarkEnd w:id="48"/>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При размещении закупки путем проведения торгов устанавливаются следующие обязательные требования к участникам закупки: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C09E7" w:rsidRPr="007F57D1" w:rsidRDefault="0FD3847C" w:rsidP="0FD3847C">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торге;</w:t>
      </w:r>
    </w:p>
    <w:p w:rsidR="00AC09E7" w:rsidRPr="009D62A2"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w:t>
      </w:r>
      <w:r w:rsidRPr="009D62A2">
        <w:rPr>
          <w:rFonts w:ascii="Times New Roman" w:hAnsi="Times New Roman"/>
          <w:sz w:val="26"/>
          <w:szCs w:val="26"/>
        </w:rPr>
        <w:t>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принято.</w:t>
      </w:r>
    </w:p>
    <w:p w:rsidR="009D62A2" w:rsidRPr="00B42990" w:rsidRDefault="009D62A2">
      <w:pPr>
        <w:widowControl w:val="0"/>
        <w:spacing w:after="0" w:line="240" w:lineRule="auto"/>
        <w:jc w:val="both"/>
        <w:rPr>
          <w:rFonts w:ascii="Times New Roman" w:hAnsi="Times New Roman"/>
          <w:sz w:val="26"/>
          <w:szCs w:val="26"/>
        </w:rPr>
      </w:pPr>
      <w:r w:rsidRPr="009D62A2">
        <w:rPr>
          <w:rFonts w:ascii="Times New Roman" w:hAnsi="Times New Roman"/>
          <w:sz w:val="26"/>
          <w:szCs w:val="26"/>
        </w:rPr>
        <w:t xml:space="preserve">5) </w:t>
      </w:r>
      <w:r w:rsidRPr="00B42990">
        <w:rPr>
          <w:rFonts w:ascii="Times New Roman" w:hAnsi="Times New Roman"/>
          <w:sz w:val="26"/>
          <w:szCs w:val="26"/>
        </w:rPr>
        <w:t>отсутствие у участника размещения заказа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1 число месяца, предшествующего месяцу, в котором планируется осуществить оплату.</w:t>
      </w:r>
    </w:p>
    <w:p w:rsidR="00AC09E7" w:rsidRPr="009D62A2" w:rsidRDefault="009A4C21">
      <w:pPr>
        <w:widowControl w:val="0"/>
        <w:spacing w:after="0" w:line="240" w:lineRule="auto"/>
        <w:jc w:val="both"/>
        <w:rPr>
          <w:rFonts w:ascii="Times New Roman" w:hAnsi="Times New Roman"/>
          <w:sz w:val="26"/>
          <w:szCs w:val="26"/>
        </w:rPr>
      </w:pPr>
      <w:r w:rsidRPr="009D62A2">
        <w:rPr>
          <w:rFonts w:ascii="Times New Roman" w:hAnsi="Times New Roman"/>
          <w:sz w:val="26"/>
          <w:szCs w:val="26"/>
        </w:rPr>
        <w:t>2. При осуществлении процедуры закупки Заказчик вправе установить также следующие требования к участникам закупки: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2)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Федеральным </w:t>
      </w:r>
      <w:hyperlink r:id="rId16">
        <w:r w:rsidRPr="007F57D1">
          <w:rPr>
            <w:rStyle w:val="InternetLink"/>
            <w:rFonts w:ascii="Times New Roman" w:hAnsi="Times New Roman"/>
            <w:color w:val="auto"/>
            <w:sz w:val="26"/>
            <w:szCs w:val="26"/>
          </w:rPr>
          <w:t>законом</w:t>
        </w:r>
      </w:hyperlink>
      <w:r w:rsidRPr="007F57D1">
        <w:rPr>
          <w:rFonts w:ascii="Times New Roman" w:hAnsi="Times New Roman"/>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B3A4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В случае, если при размещении закупки на выполнение работ по строительству, реконструкции, капитальному ремонту объекта капитального строительства путем проведения торгов начальная (максимальная) цена договора (цена лота) составляет 50 000 000 (пятьдесят миллионов) рублей и более, Заказчик вправе установить также участникам процедуры закупки требование выполнения ими за последние пять лет, предшествующие дате окончания срока подачи заявок на участие в торге,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20 процентов начальной (максимальной) цены договора (цены лота), на право заключить который проводится торг. При этом учитывается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стоимость всех выполненных участником закупки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закупки).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Комиссия проверяет соответствие участников процедур закупок требованию, указанному в пункте 2 части 2 настоящей статьи, если такое требование установлено Заказчиком, а также вправе проверять соответствие участника процедуры закупки требованиям, указанным в пунктах 2 - 4 части 1 настоящей статьи.</w:t>
      </w:r>
    </w:p>
    <w:p w:rsidR="00AC09E7" w:rsidRPr="007F57D1" w:rsidRDefault="009A4C21">
      <w:pPr>
        <w:widowControl w:val="0"/>
        <w:spacing w:after="0" w:line="240" w:lineRule="auto"/>
        <w:jc w:val="both"/>
        <w:rPr>
          <w:rFonts w:ascii="Times New Roman" w:hAnsi="Times New Roman"/>
          <w:sz w:val="26"/>
          <w:szCs w:val="26"/>
        </w:rPr>
      </w:pPr>
      <w:r w:rsidRPr="003D0AA8">
        <w:rPr>
          <w:rFonts w:ascii="Times New Roman" w:hAnsi="Times New Roman"/>
          <w:sz w:val="26"/>
          <w:szCs w:val="26"/>
        </w:rPr>
        <w:t>4. Требования к участникам процедур закупок</w:t>
      </w:r>
      <w:r w:rsidR="00663887" w:rsidRPr="003D0AA8">
        <w:rPr>
          <w:rFonts w:ascii="Times New Roman" w:hAnsi="Times New Roman"/>
          <w:sz w:val="26"/>
          <w:szCs w:val="26"/>
        </w:rPr>
        <w:t>, установленные частями</w:t>
      </w:r>
      <w:r w:rsidRPr="003D0AA8">
        <w:rPr>
          <w:rFonts w:ascii="Times New Roman" w:hAnsi="Times New Roman"/>
          <w:sz w:val="26"/>
          <w:szCs w:val="26"/>
        </w:rPr>
        <w:t xml:space="preserve"> 1-3 статьи 11 настоящего Положения распространяются на участников конкурентных процедур закупок, не являющихся торгами, предусмотренных пунктом 1.1. части 1 статьи 8 настоящего Положения.</w:t>
      </w:r>
    </w:p>
    <w:p w:rsidR="00AC09E7" w:rsidRPr="00905114" w:rsidRDefault="009A4C21" w:rsidP="00905114">
      <w:pPr>
        <w:pStyle w:val="2"/>
        <w:jc w:val="center"/>
        <w:rPr>
          <w:rFonts w:ascii="Times New Roman" w:hAnsi="Times New Roman"/>
          <w:b w:val="0"/>
          <w:color w:val="auto"/>
        </w:rPr>
      </w:pPr>
      <w:bookmarkStart w:id="49" w:name="_Toc528080088"/>
      <w:r w:rsidRPr="00905114">
        <w:rPr>
          <w:rFonts w:ascii="Times New Roman" w:hAnsi="Times New Roman"/>
          <w:color w:val="auto"/>
        </w:rPr>
        <w:t>12. Заключение договора</w:t>
      </w:r>
      <w:bookmarkEnd w:id="49"/>
    </w:p>
    <w:p w:rsidR="00AC09E7" w:rsidRPr="00552690"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1. По результатам проведения закупок между Заказчиком и участником закупки в порядке, предусмотренном Гражданским кодексом </w:t>
      </w:r>
      <w:r w:rsidRPr="00552690">
        <w:rPr>
          <w:rFonts w:ascii="Times New Roman" w:hAnsi="Times New Roman"/>
          <w:sz w:val="26"/>
          <w:szCs w:val="26"/>
        </w:rPr>
        <w:t>Российской Федерации и иными федеральными законами с учетом особенностей настоящего Положения заключается договор.</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2. Договор может быть заключен не ранее чем через 10 (десять) дней</w:t>
      </w:r>
      <w:r w:rsidR="00B674FD" w:rsidRPr="00552690">
        <w:rPr>
          <w:rFonts w:ascii="Times New Roman" w:hAnsi="Times New Roman"/>
          <w:sz w:val="26"/>
          <w:szCs w:val="26"/>
        </w:rPr>
        <w:t>, но не позднее 20 дней</w:t>
      </w:r>
      <w:r w:rsidR="0090380B" w:rsidRPr="00552690">
        <w:rPr>
          <w:rFonts w:ascii="Times New Roman" w:hAnsi="Times New Roman"/>
          <w:sz w:val="26"/>
          <w:szCs w:val="26"/>
        </w:rPr>
        <w:t xml:space="preserve"> с момента размещения итогов результатов закупки</w:t>
      </w:r>
      <w:r w:rsidRPr="00552690">
        <w:rPr>
          <w:rFonts w:ascii="Times New Roman" w:hAnsi="Times New Roman"/>
          <w:sz w:val="26"/>
          <w:szCs w:val="26"/>
        </w:rPr>
        <w:t>:</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1) по итогам проведения конкурса со дня размещения на официальном сайте протокола оценки и сопоставления заявок на участие в конкурсе;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по итогам открытого Аукциона со дня размещения на официальном сайте протокола подведения итогов Аукциона;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по итогам запроса котировок со дня размещения на официальном сайте протокола рассмотрения и оценки котировочных заявок.</w:t>
      </w:r>
    </w:p>
    <w:p w:rsidR="00B674FD"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3. После определения победителя закупки в срок, предусмотренный для заключения </w:t>
      </w:r>
    </w:p>
    <w:p w:rsidR="00374546"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договора, Заказчик обязан отказаться от заключения договора с победителем закупки либо </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при уклонении победителя закупки от заключения договора с участником процедуры закупки, с которым заключается такой договор, в случае установления факта: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проведения ликвидации участников процедуры закупки - юридических лиц или принятия арбитражным судом решения о признании участников конкурса, участников Аукциона, участников закупки путем запроса котировок - юридических лиц, индивидуальных предпринимателей банкротами и об открытии конкурсного производства;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предоставления указанными лицами заведомо ложных сведений, содержащихся в заявках;</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процентов балансовой стоимости активов указанных лиц по данным бухгалтерской отчетности за последний завершенный отчетный период;</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AC09E7" w:rsidRPr="00552690" w:rsidRDefault="009A4C21">
      <w:pPr>
        <w:widowControl w:val="0"/>
        <w:spacing w:after="0" w:line="240" w:lineRule="auto"/>
        <w:jc w:val="both"/>
        <w:rPr>
          <w:rFonts w:ascii="Times New Roman" w:hAnsi="Times New Roman"/>
          <w:sz w:val="26"/>
          <w:szCs w:val="26"/>
        </w:rPr>
      </w:pPr>
      <w:r w:rsidRPr="009A6967">
        <w:rPr>
          <w:rFonts w:ascii="Times New Roman" w:hAnsi="Times New Roman"/>
          <w:sz w:val="26"/>
          <w:szCs w:val="26"/>
        </w:rPr>
        <w:t>В случае отказа от заключения договора с победителем закупки, либо при уклонении</w:t>
      </w:r>
      <w:r w:rsidR="005A6B80" w:rsidRPr="005A6B80">
        <w:rPr>
          <w:rFonts w:ascii="Times New Roman" w:hAnsi="Times New Roman"/>
          <w:sz w:val="26"/>
          <w:szCs w:val="26"/>
        </w:rPr>
        <w:t xml:space="preserve"> </w:t>
      </w:r>
      <w:r w:rsidRPr="009A6967">
        <w:rPr>
          <w:rFonts w:ascii="Times New Roman" w:hAnsi="Times New Roman"/>
          <w:sz w:val="26"/>
          <w:szCs w:val="26"/>
        </w:rPr>
        <w:t>победителя закупки от заключения договора с участником процедуры закупки, с которым заключается такой договор, заказчиком не позднее одного рабочего дня, следующего после дня установления фактов, предусмотренных пунктом 5 настоящей части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w:t>
      </w:r>
      <w:r w:rsidRPr="007F57D1">
        <w:rPr>
          <w:rFonts w:ascii="Times New Roman" w:hAnsi="Times New Roman"/>
          <w:sz w:val="26"/>
          <w:szCs w:val="26"/>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w:t>
      </w:r>
      <w:r w:rsidRPr="00B674FD">
        <w:rPr>
          <w:rFonts w:ascii="Times New Roman" w:hAnsi="Times New Roman"/>
          <w:sz w:val="26"/>
          <w:szCs w:val="26"/>
        </w:rPr>
        <w:t xml:space="preserve">которых хранится у Заказчика. Указанный протокол размещается Заказчиком на официальном сайте в сроки, установленные действующим законодательством. Заказчик в </w:t>
      </w:r>
      <w:r w:rsidRPr="00552690">
        <w:rPr>
          <w:rFonts w:ascii="Times New Roman" w:hAnsi="Times New Roman"/>
          <w:sz w:val="26"/>
          <w:szCs w:val="26"/>
        </w:rPr>
        <w:t>течение двух рабочих дней со дня подписания протокола передает один экземпляр протокола лицу, с которым Заказчик отказывается заключить договор.</w:t>
      </w:r>
    </w:p>
    <w:p w:rsidR="00B674FD" w:rsidRPr="00552690" w:rsidRDefault="00B674FD">
      <w:pPr>
        <w:widowControl w:val="0"/>
        <w:spacing w:after="0" w:line="240" w:lineRule="auto"/>
        <w:jc w:val="both"/>
        <w:rPr>
          <w:rFonts w:ascii="Times New Roman" w:hAnsi="Times New Roman"/>
          <w:sz w:val="26"/>
          <w:szCs w:val="26"/>
        </w:rPr>
      </w:pPr>
      <w:r w:rsidRPr="00552690">
        <w:rPr>
          <w:rFonts w:ascii="Times New Roman" w:hAnsi="Times New Roman"/>
          <w:sz w:val="26"/>
          <w:szCs w:val="26"/>
        </w:rPr>
        <w:t>4. Договор с единственным поставщиком (</w:t>
      </w:r>
      <w:r w:rsidR="003D0AA8" w:rsidRPr="00552690">
        <w:rPr>
          <w:rFonts w:ascii="Times New Roman" w:hAnsi="Times New Roman"/>
          <w:sz w:val="26"/>
          <w:szCs w:val="26"/>
        </w:rPr>
        <w:t xml:space="preserve">подрядчиком, </w:t>
      </w:r>
      <w:r w:rsidRPr="00552690">
        <w:rPr>
          <w:rFonts w:ascii="Times New Roman" w:hAnsi="Times New Roman"/>
          <w:sz w:val="26"/>
          <w:szCs w:val="26"/>
        </w:rPr>
        <w:t>исполнителем) заключается Заказчиком на условиях, согласованных с поставщиком (</w:t>
      </w:r>
      <w:r w:rsidR="003D0AA8" w:rsidRPr="00552690">
        <w:rPr>
          <w:rFonts w:ascii="Times New Roman" w:hAnsi="Times New Roman"/>
          <w:sz w:val="26"/>
          <w:szCs w:val="26"/>
        </w:rPr>
        <w:t xml:space="preserve">подрядчиком, </w:t>
      </w:r>
      <w:r w:rsidRPr="00552690">
        <w:rPr>
          <w:rFonts w:ascii="Times New Roman" w:hAnsi="Times New Roman"/>
          <w:sz w:val="26"/>
          <w:szCs w:val="26"/>
        </w:rPr>
        <w:t>исполнителем).</w:t>
      </w:r>
    </w:p>
    <w:p w:rsidR="00AC09E7" w:rsidRPr="00552690" w:rsidRDefault="00B674FD">
      <w:pPr>
        <w:widowControl w:val="0"/>
        <w:spacing w:after="0" w:line="240" w:lineRule="auto"/>
        <w:jc w:val="both"/>
        <w:rPr>
          <w:rFonts w:ascii="Times New Roman" w:hAnsi="Times New Roman"/>
          <w:sz w:val="26"/>
          <w:szCs w:val="26"/>
        </w:rPr>
      </w:pPr>
      <w:r w:rsidRPr="00552690">
        <w:rPr>
          <w:rFonts w:ascii="Times New Roman" w:hAnsi="Times New Roman"/>
          <w:sz w:val="26"/>
          <w:szCs w:val="26"/>
        </w:rPr>
        <w:t>5</w:t>
      </w:r>
      <w:r w:rsidR="00904E5B" w:rsidRPr="00552690">
        <w:rPr>
          <w:rFonts w:ascii="Times New Roman" w:hAnsi="Times New Roman"/>
          <w:sz w:val="26"/>
          <w:szCs w:val="26"/>
        </w:rPr>
        <w:t xml:space="preserve">. </w:t>
      </w:r>
      <w:r w:rsidR="00EA4B25" w:rsidRPr="00552690">
        <w:rPr>
          <w:rFonts w:ascii="Times New Roman" w:hAnsi="Times New Roman"/>
          <w:sz w:val="26"/>
          <w:szCs w:val="26"/>
        </w:rPr>
        <w:t>В случае,</w:t>
      </w:r>
      <w:r w:rsidR="00904E5B" w:rsidRPr="00552690">
        <w:rPr>
          <w:rFonts w:ascii="Times New Roman" w:hAnsi="Times New Roman"/>
          <w:sz w:val="26"/>
          <w:szCs w:val="26"/>
        </w:rPr>
        <w:t xml:space="preserve"> если П</w:t>
      </w:r>
      <w:r w:rsidR="00EA4B25" w:rsidRPr="00552690">
        <w:rPr>
          <w:rFonts w:ascii="Times New Roman" w:hAnsi="Times New Roman"/>
          <w:sz w:val="26"/>
          <w:szCs w:val="26"/>
        </w:rPr>
        <w:t>обедитель закупки</w:t>
      </w:r>
      <w:r w:rsidR="00F24A8D" w:rsidRPr="00552690">
        <w:rPr>
          <w:rFonts w:ascii="Times New Roman" w:hAnsi="Times New Roman"/>
          <w:sz w:val="26"/>
          <w:szCs w:val="26"/>
        </w:rPr>
        <w:t>,</w:t>
      </w:r>
      <w:r w:rsidR="00EA4B25" w:rsidRPr="00552690">
        <w:rPr>
          <w:rFonts w:ascii="Times New Roman" w:hAnsi="Times New Roman"/>
          <w:sz w:val="26"/>
          <w:szCs w:val="26"/>
        </w:rPr>
        <w:t xml:space="preserve"> в сроки, предусмотренные </w:t>
      </w:r>
      <w:r w:rsidR="00904E5B" w:rsidRPr="00552690">
        <w:rPr>
          <w:rFonts w:ascii="Times New Roman" w:hAnsi="Times New Roman"/>
          <w:sz w:val="26"/>
          <w:szCs w:val="26"/>
        </w:rPr>
        <w:t xml:space="preserve">в настоящем Положении </w:t>
      </w:r>
      <w:r w:rsidR="00EA4B25" w:rsidRPr="00552690">
        <w:rPr>
          <w:rFonts w:ascii="Times New Roman" w:hAnsi="Times New Roman"/>
          <w:sz w:val="26"/>
          <w:szCs w:val="26"/>
        </w:rPr>
        <w:t>для каждой закупки</w:t>
      </w:r>
      <w:r w:rsidR="00904E5B" w:rsidRPr="00552690">
        <w:rPr>
          <w:rFonts w:ascii="Times New Roman" w:hAnsi="Times New Roman"/>
          <w:sz w:val="26"/>
          <w:szCs w:val="26"/>
        </w:rPr>
        <w:t>, не представил З</w:t>
      </w:r>
      <w:r w:rsidR="00EA4B25" w:rsidRPr="00552690">
        <w:rPr>
          <w:rFonts w:ascii="Times New Roman" w:hAnsi="Times New Roman"/>
          <w:sz w:val="26"/>
          <w:szCs w:val="26"/>
        </w:rPr>
        <w:t>аказчику подписанный договор, такой победитель признается уклонившимся от заключения договора.</w:t>
      </w:r>
    </w:p>
    <w:p w:rsidR="00B674FD" w:rsidRPr="00552690" w:rsidRDefault="00B674FD" w:rsidP="00374546">
      <w:pPr>
        <w:pStyle w:val="OP11"/>
        <w:rPr>
          <w:color w:val="auto"/>
        </w:rPr>
      </w:pPr>
      <w:bookmarkStart w:id="50" w:name="_Toc524469152"/>
      <w:bookmarkStart w:id="51" w:name="_Toc524472198"/>
      <w:bookmarkStart w:id="52" w:name="_Toc524472342"/>
      <w:bookmarkStart w:id="53" w:name="_Toc528079202"/>
      <w:bookmarkStart w:id="54" w:name="_Toc528080089"/>
      <w:r w:rsidRPr="00552690">
        <w:rPr>
          <w:color w:val="auto"/>
        </w:rPr>
        <w:t>6</w:t>
      </w:r>
      <w:r w:rsidR="00185A59" w:rsidRPr="00552690">
        <w:rPr>
          <w:color w:val="auto"/>
        </w:rPr>
        <w:t>. Заказчик уполномочен на изменение объема, цены закупаемых товаров, работ, услуг, а также сроков исполнения договора по сравнению с указанными в итоговом протоколе заседания конкурсной комиссии или по сравнению с указанными в договоре, заключенном с единственным поставщиком (подрядчиком</w:t>
      </w:r>
      <w:r w:rsidR="003D0AA8" w:rsidRPr="00552690">
        <w:rPr>
          <w:color w:val="auto"/>
        </w:rPr>
        <w:t>, исполнителем), при этом С</w:t>
      </w:r>
      <w:r w:rsidR="00185A59" w:rsidRPr="00552690">
        <w:rPr>
          <w:color w:val="auto"/>
        </w:rPr>
        <w:t>тороны договора подписывают соответствующие соглашения об изменении условий заключенного договора. При этом общая сумма соглашений об увеличении стоимости по одному договору не должна превышать 10 % от суммы соответствующего договора, подписанного</w:t>
      </w:r>
      <w:bookmarkEnd w:id="50"/>
      <w:bookmarkEnd w:id="51"/>
      <w:bookmarkEnd w:id="52"/>
      <w:bookmarkEnd w:id="53"/>
      <w:bookmarkEnd w:id="54"/>
    </w:p>
    <w:p w:rsidR="00185A59" w:rsidRPr="00552690" w:rsidRDefault="00185A59" w:rsidP="00374546">
      <w:pPr>
        <w:pStyle w:val="OP11"/>
        <w:rPr>
          <w:bCs/>
          <w:snapToGrid w:val="0"/>
          <w:color w:val="auto"/>
        </w:rPr>
      </w:pPr>
      <w:bookmarkStart w:id="55" w:name="_Toc524469153"/>
      <w:bookmarkStart w:id="56" w:name="_Toc524472199"/>
      <w:bookmarkStart w:id="57" w:name="_Toc524472343"/>
      <w:bookmarkStart w:id="58" w:name="_Toc528079203"/>
      <w:bookmarkStart w:id="59" w:name="_Toc528080090"/>
      <w:r w:rsidRPr="00552690">
        <w:rPr>
          <w:color w:val="auto"/>
        </w:rPr>
        <w:t>по результатам первоначальной закупки. Применение настоящего абзаца осуществляется с учетом принципов, предусмотренных Федеральным законом от 18.07.2011 № 223-ФЗ.</w:t>
      </w:r>
      <w:bookmarkEnd w:id="55"/>
      <w:bookmarkEnd w:id="56"/>
      <w:bookmarkEnd w:id="57"/>
      <w:bookmarkEnd w:id="58"/>
      <w:bookmarkEnd w:id="59"/>
    </w:p>
    <w:p w:rsidR="006B47DD" w:rsidRPr="00552690" w:rsidRDefault="006B47DD">
      <w:pPr>
        <w:widowControl w:val="0"/>
        <w:spacing w:after="0" w:line="240" w:lineRule="auto"/>
        <w:jc w:val="center"/>
        <w:rPr>
          <w:rFonts w:ascii="Times New Roman" w:hAnsi="Times New Roman"/>
          <w:b/>
          <w:sz w:val="26"/>
          <w:szCs w:val="26"/>
        </w:rPr>
      </w:pPr>
    </w:p>
    <w:p w:rsidR="00AC09E7" w:rsidRPr="00905114" w:rsidRDefault="009A4C21" w:rsidP="00905114">
      <w:pPr>
        <w:pStyle w:val="2"/>
        <w:jc w:val="center"/>
        <w:rPr>
          <w:rFonts w:ascii="Times New Roman" w:hAnsi="Times New Roman"/>
          <w:b w:val="0"/>
          <w:color w:val="auto"/>
        </w:rPr>
      </w:pPr>
      <w:bookmarkStart w:id="60" w:name="_Toc528080091"/>
      <w:r w:rsidRPr="00905114">
        <w:rPr>
          <w:rFonts w:ascii="Times New Roman" w:hAnsi="Times New Roman"/>
          <w:color w:val="auto"/>
        </w:rPr>
        <w:t>13. Исполнение договора</w:t>
      </w:r>
      <w:bookmarkEnd w:id="60"/>
    </w:p>
    <w:p w:rsidR="00AC09E7" w:rsidRPr="007F57D1" w:rsidRDefault="009A4C21">
      <w:pPr>
        <w:widowControl w:val="0"/>
        <w:spacing w:after="0" w:line="240" w:lineRule="auto"/>
        <w:jc w:val="both"/>
        <w:rPr>
          <w:rFonts w:ascii="Times New Roman" w:hAnsi="Times New Roman"/>
          <w:sz w:val="26"/>
          <w:szCs w:val="26"/>
        </w:rPr>
      </w:pPr>
      <w:r w:rsidRPr="00B674FD">
        <w:rPr>
          <w:rFonts w:ascii="Times New Roman" w:hAnsi="Times New Roman"/>
          <w:sz w:val="26"/>
          <w:szCs w:val="26"/>
        </w:rPr>
        <w:t>1. При исполнении договора не допускается</w:t>
      </w:r>
      <w:r w:rsidRPr="007F57D1">
        <w:rPr>
          <w:rFonts w:ascii="Times New Roman" w:hAnsi="Times New Roman"/>
          <w:sz w:val="26"/>
          <w:szCs w:val="26"/>
        </w:rPr>
        <w:t xml:space="preserve"> замена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w:t>
      </w:r>
      <w:r w:rsidR="005A6B80" w:rsidRPr="005A6B80">
        <w:rPr>
          <w:rFonts w:ascii="Times New Roman" w:hAnsi="Times New Roman"/>
          <w:sz w:val="26"/>
          <w:szCs w:val="26"/>
        </w:rPr>
        <w:t xml:space="preserve"> </w:t>
      </w:r>
      <w:r w:rsidRPr="007F57D1">
        <w:rPr>
          <w:rFonts w:ascii="Times New Roman" w:hAnsi="Times New Roman"/>
          <w:sz w:val="26"/>
          <w:szCs w:val="26"/>
        </w:rPr>
        <w:t>присоединения.</w:t>
      </w:r>
    </w:p>
    <w:p w:rsidR="00AC09E7" w:rsidRPr="007F57D1" w:rsidRDefault="00140FCC">
      <w:pPr>
        <w:widowControl w:val="0"/>
        <w:spacing w:after="0" w:line="240" w:lineRule="auto"/>
        <w:jc w:val="both"/>
        <w:rPr>
          <w:rFonts w:ascii="Times New Roman" w:hAnsi="Times New Roman"/>
          <w:sz w:val="26"/>
          <w:szCs w:val="26"/>
        </w:rPr>
      </w:pPr>
      <w:r>
        <w:rPr>
          <w:rFonts w:ascii="Times New Roman" w:hAnsi="Times New Roman"/>
          <w:sz w:val="26"/>
          <w:szCs w:val="26"/>
        </w:rPr>
        <w:t xml:space="preserve">2. При </w:t>
      </w:r>
      <w:r w:rsidR="009A4C21" w:rsidRPr="007F57D1">
        <w:rPr>
          <w:rFonts w:ascii="Times New Roman" w:hAnsi="Times New Roman"/>
          <w:sz w:val="26"/>
          <w:szCs w:val="26"/>
        </w:rPr>
        <w:t xml:space="preserve">исполнении договора допускается изменение по соглашению сторон </w:t>
      </w:r>
      <w:r w:rsidR="00EE1D76" w:rsidRPr="007F57D1">
        <w:rPr>
          <w:rFonts w:ascii="Times New Roman" w:hAnsi="Times New Roman"/>
          <w:sz w:val="26"/>
          <w:szCs w:val="26"/>
        </w:rPr>
        <w:t xml:space="preserve">путем заключения дополнительного соглашения, </w:t>
      </w:r>
      <w:r w:rsidR="009A4C21" w:rsidRPr="007F57D1">
        <w:rPr>
          <w:rFonts w:ascii="Times New Roman" w:hAnsi="Times New Roman"/>
          <w:sz w:val="26"/>
          <w:szCs w:val="26"/>
        </w:rPr>
        <w:t>следующих условий договора: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цены договора,в случае, предусмотренном настоящим Положением, если это не противоречит действующему законодательству (изменение цены возможно при необходимости изменения количества товара, работ, услуг);</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объема исполнения договора, в случае, предусмотренном настоящим Положением и действующим законодательством;</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сроко</w:t>
      </w:r>
      <w:r w:rsidR="004879F7">
        <w:rPr>
          <w:rFonts w:ascii="Times New Roman" w:hAnsi="Times New Roman"/>
          <w:sz w:val="26"/>
          <w:szCs w:val="26"/>
        </w:rPr>
        <w:t>в исполнения договора, в случае</w:t>
      </w:r>
      <w:r w:rsidR="00660346" w:rsidRPr="00660346">
        <w:rPr>
          <w:rFonts w:ascii="Times New Roman" w:hAnsi="Times New Roman"/>
          <w:sz w:val="26"/>
          <w:szCs w:val="26"/>
        </w:rPr>
        <w:t xml:space="preserve"> невозможности исполнения Сторонами договора и указание на это условие в самом договоре</w:t>
      </w:r>
      <w:r w:rsidRPr="007F57D1">
        <w:rPr>
          <w:rFonts w:ascii="Times New Roman" w:hAnsi="Times New Roman"/>
          <w:sz w:val="26"/>
          <w:szCs w:val="26"/>
        </w:rPr>
        <w:t>.</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В договор включается обязательное условие: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о порядке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об ответственности поставщика (исполнителя, подрядчика) за неисполнение или</w:t>
      </w:r>
      <w:r w:rsidR="005A6B80" w:rsidRPr="005A6B80">
        <w:rPr>
          <w:rFonts w:ascii="Times New Roman" w:hAnsi="Times New Roman"/>
          <w:sz w:val="26"/>
          <w:szCs w:val="26"/>
        </w:rPr>
        <w:t xml:space="preserve"> </w:t>
      </w:r>
      <w:r w:rsidRPr="007F57D1">
        <w:rPr>
          <w:rFonts w:ascii="Times New Roman" w:hAnsi="Times New Roman"/>
          <w:sz w:val="26"/>
          <w:szCs w:val="26"/>
        </w:rPr>
        <w:t>ненадлежащее исполнение обязательства, предусмотренного договором.</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3) об ответственности заказчика за неисполнение или ненадлежащее исполнение обязательства, предусмотренного договором.</w:t>
      </w:r>
    </w:p>
    <w:p w:rsidR="00E11818" w:rsidRPr="00552690" w:rsidRDefault="00E11818" w:rsidP="00E11818">
      <w:pPr>
        <w:pStyle w:val="af4"/>
        <w:shd w:val="clear" w:color="auto" w:fill="FFFFFF"/>
        <w:spacing w:before="0" w:beforeAutospacing="0" w:after="0" w:afterAutospacing="0"/>
        <w:jc w:val="both"/>
        <w:rPr>
          <w:rFonts w:ascii="Arial" w:hAnsi="Arial" w:cs="Arial"/>
          <w:sz w:val="26"/>
          <w:szCs w:val="26"/>
        </w:rPr>
      </w:pPr>
      <w:r w:rsidRPr="00552690">
        <w:rPr>
          <w:sz w:val="26"/>
          <w:szCs w:val="26"/>
        </w:rPr>
        <w:t>4)Договор считается исполненным в части исполнения своих обязательств поставщиком (</w:t>
      </w:r>
      <w:r w:rsidR="007812A0" w:rsidRPr="00552690">
        <w:rPr>
          <w:sz w:val="26"/>
          <w:szCs w:val="26"/>
        </w:rPr>
        <w:t xml:space="preserve">подрядчиком, </w:t>
      </w:r>
      <w:r w:rsidRPr="00552690">
        <w:rPr>
          <w:sz w:val="26"/>
          <w:szCs w:val="26"/>
        </w:rPr>
        <w:t>исполнителем) в момент полного исполнения своих обязательств по поставке товаров, оказания услуг, выполнения работ, определенных договором, в части исполнения своих обязательств Заказчиком в момент полной оплаты договора.</w:t>
      </w:r>
    </w:p>
    <w:p w:rsidR="00E11818" w:rsidRPr="00552690" w:rsidRDefault="00E11818" w:rsidP="00E11818">
      <w:pPr>
        <w:pStyle w:val="af4"/>
        <w:shd w:val="clear" w:color="auto" w:fill="FFFFFF"/>
        <w:spacing w:before="0" w:beforeAutospacing="0" w:after="0" w:afterAutospacing="0"/>
        <w:jc w:val="both"/>
        <w:rPr>
          <w:rFonts w:ascii="Arial" w:hAnsi="Arial" w:cs="Arial"/>
          <w:sz w:val="26"/>
          <w:szCs w:val="26"/>
        </w:rPr>
      </w:pPr>
      <w:r w:rsidRPr="00552690">
        <w:rPr>
          <w:sz w:val="26"/>
          <w:szCs w:val="26"/>
        </w:rPr>
        <w:t xml:space="preserve">Информация и документы, подлежащие размещению в Единой информационной системе, размещаются в установленный действующим законодательством срок с момента полного исполнения </w:t>
      </w:r>
      <w:r w:rsidR="00B363F3" w:rsidRPr="00552690">
        <w:rPr>
          <w:sz w:val="26"/>
          <w:szCs w:val="26"/>
        </w:rPr>
        <w:t xml:space="preserve">Сторонами </w:t>
      </w:r>
      <w:r w:rsidRPr="00552690">
        <w:rPr>
          <w:sz w:val="26"/>
          <w:szCs w:val="26"/>
        </w:rPr>
        <w:t>договора.</w:t>
      </w:r>
    </w:p>
    <w:p w:rsidR="005A3EAB" w:rsidRPr="00552690" w:rsidRDefault="005A3EAB" w:rsidP="005A3EAB">
      <w:pPr>
        <w:widowControl w:val="0"/>
        <w:spacing w:after="0" w:line="240" w:lineRule="auto"/>
        <w:rPr>
          <w:rFonts w:ascii="Times New Roman" w:hAnsi="Times New Roman"/>
          <w:b/>
          <w:sz w:val="26"/>
          <w:szCs w:val="26"/>
        </w:rPr>
      </w:pPr>
    </w:p>
    <w:p w:rsidR="00AC09E7" w:rsidRPr="00905114" w:rsidRDefault="009A4C21" w:rsidP="00905114">
      <w:pPr>
        <w:pStyle w:val="2"/>
        <w:jc w:val="center"/>
        <w:rPr>
          <w:rFonts w:ascii="Times New Roman" w:hAnsi="Times New Roman"/>
          <w:color w:val="auto"/>
        </w:rPr>
      </w:pPr>
      <w:bookmarkStart w:id="61" w:name="_Toc528080092"/>
      <w:r w:rsidRPr="00905114">
        <w:rPr>
          <w:rFonts w:ascii="Times New Roman" w:hAnsi="Times New Roman"/>
          <w:color w:val="auto"/>
        </w:rPr>
        <w:t>14. Расторжение договора</w:t>
      </w:r>
      <w:bookmarkEnd w:id="61"/>
    </w:p>
    <w:p w:rsidR="00AC09E7" w:rsidRPr="007F57D1"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1. Расторжение договора допускается по соглашению сторон или решению суда по основаниям, предусмотренным гражданским</w:t>
      </w:r>
      <w:r w:rsidRPr="007F57D1">
        <w:rPr>
          <w:rFonts w:ascii="Times New Roman" w:hAnsi="Times New Roman"/>
          <w:sz w:val="26"/>
          <w:szCs w:val="26"/>
        </w:rPr>
        <w:t xml:space="preserve"> законодательством Российской Федерации.</w:t>
      </w:r>
    </w:p>
    <w:p w:rsidR="00AC09E7" w:rsidRPr="009A6967" w:rsidRDefault="009A4C21">
      <w:pPr>
        <w:widowControl w:val="0"/>
        <w:spacing w:after="0" w:line="240" w:lineRule="auto"/>
        <w:jc w:val="both"/>
        <w:rPr>
          <w:rFonts w:ascii="Times New Roman" w:hAnsi="Times New Roman"/>
          <w:sz w:val="26"/>
          <w:szCs w:val="26"/>
        </w:rPr>
      </w:pPr>
      <w:r w:rsidRPr="009A6967">
        <w:rPr>
          <w:rFonts w:ascii="Times New Roman" w:hAnsi="Times New Roman"/>
          <w:sz w:val="26"/>
          <w:szCs w:val="26"/>
        </w:rPr>
        <w:t>2. Договор может быть расторгнут Заказчиком в одностороннем порядке в случае, если это было предусмотрено документацией о закупке и договором, на основании мотивированного представления Заказчиком в следующих случаях:</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по договору на поставки товаров:</w:t>
      </w:r>
    </w:p>
    <w:p w:rsidR="00AC09E7" w:rsidRPr="007F57D1" w:rsidRDefault="009A4C21">
      <w:pPr>
        <w:widowControl w:val="0"/>
        <w:numPr>
          <w:ilvl w:val="0"/>
          <w:numId w:val="8"/>
        </w:numPr>
        <w:spacing w:after="0" w:line="240" w:lineRule="auto"/>
        <w:jc w:val="both"/>
        <w:rPr>
          <w:rFonts w:ascii="Times New Roman" w:hAnsi="Times New Roman"/>
          <w:sz w:val="26"/>
          <w:szCs w:val="26"/>
        </w:rPr>
      </w:pPr>
      <w:r w:rsidRPr="007F57D1">
        <w:rPr>
          <w:rFonts w:ascii="Times New Roman" w:hAnsi="Times New Roman"/>
          <w:sz w:val="26"/>
          <w:szCs w:val="26"/>
        </w:rPr>
        <w:t>предоставление товара ненадлежащего качества с недостатками, которые не могут быть устранены в установленный Заказчиком разумный срок;</w:t>
      </w:r>
    </w:p>
    <w:p w:rsidR="00AC09E7" w:rsidRPr="007F57D1" w:rsidRDefault="009A4C21">
      <w:pPr>
        <w:widowControl w:val="0"/>
        <w:numPr>
          <w:ilvl w:val="0"/>
          <w:numId w:val="8"/>
        </w:numPr>
        <w:spacing w:after="0" w:line="240" w:lineRule="auto"/>
        <w:jc w:val="both"/>
        <w:rPr>
          <w:rFonts w:ascii="Times New Roman" w:hAnsi="Times New Roman"/>
          <w:sz w:val="26"/>
          <w:szCs w:val="26"/>
        </w:rPr>
      </w:pPr>
      <w:r w:rsidRPr="007F57D1">
        <w:rPr>
          <w:rFonts w:ascii="Times New Roman" w:hAnsi="Times New Roman"/>
          <w:sz w:val="26"/>
          <w:szCs w:val="26"/>
        </w:rPr>
        <w:t>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AC09E7" w:rsidRPr="007F57D1" w:rsidRDefault="009A4C21">
      <w:pPr>
        <w:widowControl w:val="0"/>
        <w:numPr>
          <w:ilvl w:val="0"/>
          <w:numId w:val="8"/>
        </w:numPr>
        <w:spacing w:after="0" w:line="240" w:lineRule="auto"/>
        <w:jc w:val="both"/>
        <w:rPr>
          <w:rFonts w:ascii="Times New Roman" w:hAnsi="Times New Roman"/>
          <w:sz w:val="26"/>
          <w:szCs w:val="26"/>
        </w:rPr>
      </w:pPr>
      <w:r w:rsidRPr="007F57D1">
        <w:rPr>
          <w:rFonts w:ascii="Times New Roman" w:hAnsi="Times New Roman"/>
          <w:sz w:val="26"/>
          <w:szCs w:val="26"/>
        </w:rPr>
        <w:t>неоднократного (два и более) или существенного (более тридцати дней) нарушения сроков поставки товаров, указанных в договоре;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по договору на выполнение работ:</w:t>
      </w:r>
    </w:p>
    <w:p w:rsidR="006B47DD" w:rsidRDefault="009A4C21">
      <w:pPr>
        <w:widowControl w:val="0"/>
        <w:numPr>
          <w:ilvl w:val="0"/>
          <w:numId w:val="2"/>
        </w:numPr>
        <w:spacing w:after="0" w:line="240" w:lineRule="auto"/>
        <w:jc w:val="both"/>
        <w:rPr>
          <w:rFonts w:ascii="Times New Roman" w:hAnsi="Times New Roman"/>
          <w:sz w:val="26"/>
          <w:szCs w:val="26"/>
        </w:rPr>
      </w:pPr>
      <w:r w:rsidRPr="007F57D1">
        <w:rPr>
          <w:rFonts w:ascii="Times New Roman" w:hAnsi="Times New Roman"/>
          <w:sz w:val="26"/>
          <w:szCs w:val="26"/>
        </w:rPr>
        <w:t xml:space="preserve">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w:t>
      </w:r>
    </w:p>
    <w:p w:rsidR="00AC09E7" w:rsidRPr="007F57D1" w:rsidRDefault="009A4C21" w:rsidP="006B47DD">
      <w:pPr>
        <w:widowControl w:val="0"/>
        <w:spacing w:after="0" w:line="240" w:lineRule="auto"/>
        <w:ind w:left="360"/>
        <w:jc w:val="both"/>
        <w:rPr>
          <w:rFonts w:ascii="Times New Roman" w:hAnsi="Times New Roman"/>
          <w:sz w:val="26"/>
          <w:szCs w:val="26"/>
        </w:rPr>
      </w:pPr>
      <w:r w:rsidRPr="007F57D1">
        <w:rPr>
          <w:rFonts w:ascii="Times New Roman" w:hAnsi="Times New Roman"/>
          <w:sz w:val="26"/>
          <w:szCs w:val="26"/>
        </w:rPr>
        <w:t>договором, становится невозможным;</w:t>
      </w:r>
    </w:p>
    <w:p w:rsidR="00AC09E7" w:rsidRPr="007F57D1" w:rsidRDefault="009A4C21">
      <w:pPr>
        <w:widowControl w:val="0"/>
        <w:numPr>
          <w:ilvl w:val="0"/>
          <w:numId w:val="2"/>
        </w:numPr>
        <w:spacing w:after="0" w:line="240" w:lineRule="auto"/>
        <w:jc w:val="both"/>
        <w:rPr>
          <w:rFonts w:ascii="Times New Roman" w:hAnsi="Times New Roman"/>
          <w:sz w:val="26"/>
          <w:szCs w:val="26"/>
        </w:rPr>
      </w:pPr>
      <w:r w:rsidRPr="007F57D1">
        <w:rPr>
          <w:rFonts w:ascii="Times New Roman" w:hAnsi="Times New Roman"/>
          <w:sz w:val="26"/>
          <w:szCs w:val="26"/>
        </w:rP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AC09E7" w:rsidRPr="007F57D1" w:rsidRDefault="009A4C21">
      <w:pPr>
        <w:widowControl w:val="0"/>
        <w:numPr>
          <w:ilvl w:val="0"/>
          <w:numId w:val="2"/>
        </w:numPr>
        <w:spacing w:after="0" w:line="240" w:lineRule="auto"/>
        <w:jc w:val="both"/>
        <w:rPr>
          <w:rFonts w:ascii="Times New Roman" w:hAnsi="Times New Roman"/>
          <w:sz w:val="26"/>
          <w:szCs w:val="26"/>
        </w:rPr>
      </w:pPr>
      <w:r w:rsidRPr="007F57D1">
        <w:rPr>
          <w:rFonts w:ascii="Times New Roman" w:hAnsi="Times New Roman"/>
          <w:sz w:val="26"/>
          <w:szCs w:val="26"/>
        </w:rPr>
        <w:t>неоднократного (два и более) или существенного (более тридцати дней) нарушения сроков выполнения работ, указанных в договоре;</w:t>
      </w:r>
    </w:p>
    <w:p w:rsidR="00AC09E7" w:rsidRPr="006B47DD" w:rsidRDefault="009A4C21" w:rsidP="006B47DD">
      <w:pPr>
        <w:widowControl w:val="0"/>
        <w:numPr>
          <w:ilvl w:val="0"/>
          <w:numId w:val="2"/>
        </w:numPr>
        <w:spacing w:after="0" w:line="240" w:lineRule="auto"/>
        <w:jc w:val="both"/>
        <w:rPr>
          <w:rFonts w:ascii="Times New Roman" w:hAnsi="Times New Roman"/>
          <w:sz w:val="26"/>
          <w:szCs w:val="26"/>
        </w:rPr>
      </w:pPr>
      <w:r w:rsidRPr="007F57D1">
        <w:rPr>
          <w:rFonts w:ascii="Times New Roman" w:hAnsi="Times New Roman"/>
          <w:sz w:val="26"/>
          <w:szCs w:val="26"/>
        </w:rPr>
        <w:t xml:space="preserve">если поставщик не поставил предусмотренное договором поставки количество товаров либо не выполнил требования Заказчика о замене недоброкачественных товаров или о доукомплектовании товаров в установленный срок, покупатель вправе приобрести </w:t>
      </w:r>
      <w:r w:rsidRPr="006B47DD">
        <w:rPr>
          <w:rFonts w:ascii="Times New Roman" w:hAnsi="Times New Roman"/>
          <w:sz w:val="26"/>
          <w:szCs w:val="26"/>
        </w:rPr>
        <w:t>непоставленные товары у других лиц с отнесением на поставщика всех необходимых и разумных расходов на их приобретение.</w:t>
      </w:r>
    </w:p>
    <w:p w:rsidR="00AC09E7" w:rsidRPr="007F57D1" w:rsidRDefault="009A4C21">
      <w:pPr>
        <w:widowControl w:val="0"/>
        <w:numPr>
          <w:ilvl w:val="0"/>
          <w:numId w:val="2"/>
        </w:numPr>
        <w:spacing w:after="0" w:line="240" w:lineRule="auto"/>
        <w:jc w:val="both"/>
        <w:rPr>
          <w:rFonts w:ascii="Times New Roman" w:hAnsi="Times New Roman"/>
          <w:sz w:val="26"/>
          <w:szCs w:val="26"/>
        </w:rPr>
      </w:pPr>
      <w:r w:rsidRPr="007F57D1">
        <w:rPr>
          <w:rFonts w:ascii="Times New Roman" w:hAnsi="Times New Roman"/>
          <w:sz w:val="26"/>
          <w:szCs w:val="26"/>
        </w:rPr>
        <w:t>исчисление расходов Заказчика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действующим законодательством.</w:t>
      </w:r>
    </w:p>
    <w:p w:rsidR="001B3A41" w:rsidRPr="00782220" w:rsidRDefault="009A4C21" w:rsidP="00782220">
      <w:pPr>
        <w:widowControl w:val="0"/>
        <w:numPr>
          <w:ilvl w:val="0"/>
          <w:numId w:val="2"/>
        </w:numPr>
        <w:spacing w:after="0" w:line="240" w:lineRule="auto"/>
        <w:jc w:val="both"/>
        <w:rPr>
          <w:rFonts w:ascii="Times New Roman" w:hAnsi="Times New Roman"/>
          <w:sz w:val="26"/>
          <w:szCs w:val="26"/>
        </w:rPr>
      </w:pPr>
      <w:r w:rsidRPr="007F57D1">
        <w:rPr>
          <w:rFonts w:ascii="Times New Roman" w:hAnsi="Times New Roman"/>
          <w:sz w:val="26"/>
          <w:szCs w:val="26"/>
        </w:rPr>
        <w:t>Заказчик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AC09E7" w:rsidRPr="007F57D1" w:rsidRDefault="009A4C21">
      <w:pPr>
        <w:widowControl w:val="0"/>
        <w:numPr>
          <w:ilvl w:val="0"/>
          <w:numId w:val="2"/>
        </w:numPr>
        <w:spacing w:after="0" w:line="240" w:lineRule="auto"/>
        <w:jc w:val="both"/>
        <w:rPr>
          <w:rFonts w:ascii="Times New Roman" w:hAnsi="Times New Roman"/>
          <w:sz w:val="26"/>
          <w:szCs w:val="26"/>
        </w:rPr>
      </w:pPr>
      <w:r w:rsidRPr="007F57D1">
        <w:rPr>
          <w:rFonts w:ascii="Times New Roman" w:hAnsi="Times New Roman"/>
          <w:sz w:val="26"/>
          <w:szCs w:val="26"/>
        </w:rP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по договору на оказание услуг:</w:t>
      </w:r>
    </w:p>
    <w:p w:rsidR="00AC09E7" w:rsidRPr="007F57D1" w:rsidRDefault="009A4C21">
      <w:pPr>
        <w:widowControl w:val="0"/>
        <w:numPr>
          <w:ilvl w:val="0"/>
          <w:numId w:val="4"/>
        </w:numPr>
        <w:spacing w:after="0" w:line="240" w:lineRule="auto"/>
        <w:jc w:val="both"/>
        <w:rPr>
          <w:rFonts w:ascii="Times New Roman" w:hAnsi="Times New Roman"/>
          <w:sz w:val="26"/>
          <w:szCs w:val="26"/>
        </w:rPr>
      </w:pPr>
      <w:r w:rsidRPr="007F57D1">
        <w:rPr>
          <w:rFonts w:ascii="Times New Roman" w:hAnsi="Times New Roman"/>
          <w:sz w:val="26"/>
          <w:szCs w:val="26"/>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невозможным, либо в ходе оказания услуги стало очевидно, что она не будет оказана надлежащим образом в срок, установленный договором;</w:t>
      </w:r>
    </w:p>
    <w:p w:rsidR="00AC09E7" w:rsidRPr="007F57D1" w:rsidRDefault="009A4C21">
      <w:pPr>
        <w:widowControl w:val="0"/>
        <w:numPr>
          <w:ilvl w:val="0"/>
          <w:numId w:val="4"/>
        </w:numPr>
        <w:spacing w:after="0" w:line="240" w:lineRule="auto"/>
        <w:jc w:val="both"/>
        <w:rPr>
          <w:rFonts w:ascii="Times New Roman" w:hAnsi="Times New Roman"/>
          <w:sz w:val="26"/>
          <w:szCs w:val="26"/>
        </w:rPr>
      </w:pPr>
      <w:r w:rsidRPr="007F57D1">
        <w:rPr>
          <w:rFonts w:ascii="Times New Roman" w:hAnsi="Times New Roman"/>
          <w:sz w:val="26"/>
          <w:szCs w:val="26"/>
        </w:rPr>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AC09E7" w:rsidRPr="007F57D1" w:rsidRDefault="009A4C21">
      <w:pPr>
        <w:widowControl w:val="0"/>
        <w:numPr>
          <w:ilvl w:val="0"/>
          <w:numId w:val="4"/>
        </w:numPr>
        <w:spacing w:after="0" w:line="240" w:lineRule="auto"/>
        <w:jc w:val="both"/>
        <w:rPr>
          <w:rFonts w:ascii="Times New Roman" w:hAnsi="Times New Roman"/>
          <w:sz w:val="26"/>
          <w:szCs w:val="26"/>
        </w:rPr>
      </w:pPr>
      <w:r w:rsidRPr="007F57D1">
        <w:rPr>
          <w:rFonts w:ascii="Times New Roman" w:hAnsi="Times New Roman"/>
          <w:sz w:val="26"/>
          <w:szCs w:val="26"/>
        </w:rPr>
        <w:t>неоднократного (два и более) или существенного (более тридцати дней) нарушения сроков оказания услуг, указанных в договоре.</w:t>
      </w:r>
    </w:p>
    <w:p w:rsidR="00AC09E7" w:rsidRPr="00425918" w:rsidRDefault="009A4C21">
      <w:pPr>
        <w:widowControl w:val="0"/>
        <w:spacing w:after="0" w:line="240" w:lineRule="auto"/>
        <w:ind w:firstLine="426"/>
        <w:jc w:val="both"/>
        <w:rPr>
          <w:rFonts w:ascii="Times New Roman" w:hAnsi="Times New Roman"/>
          <w:sz w:val="26"/>
          <w:szCs w:val="26"/>
        </w:rPr>
      </w:pPr>
      <w:r w:rsidRPr="00425918">
        <w:rPr>
          <w:rFonts w:ascii="Times New Roman" w:hAnsi="Times New Roman"/>
          <w:sz w:val="26"/>
          <w:szCs w:val="26"/>
        </w:rPr>
        <w:t>В случае одностороннего расторжения договора Заказчик обязан направить соответствующее уведомление поставщику (подрядчику, исполнителю) в сроки, указанные в документации о закупке и договоре.</w:t>
      </w:r>
    </w:p>
    <w:p w:rsidR="00AC09E7" w:rsidRPr="007F57D1" w:rsidRDefault="009A4C21" w:rsidP="00B674FD">
      <w:pPr>
        <w:pStyle w:val="ConsPlusNormal"/>
        <w:widowControl w:val="0"/>
        <w:ind w:firstLine="426"/>
        <w:jc w:val="both"/>
      </w:pPr>
      <w:r w:rsidRPr="007F57D1">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AC09E7" w:rsidRPr="007F57D1" w:rsidRDefault="007812A0" w:rsidP="001B3A41">
      <w:pPr>
        <w:pStyle w:val="ConsPlusNormal"/>
        <w:widowControl w:val="0"/>
        <w:ind w:firstLine="426"/>
        <w:jc w:val="both"/>
      </w:pPr>
      <w:r>
        <w:t>Если З</w:t>
      </w:r>
      <w:r w:rsidR="009A4C21" w:rsidRPr="007F57D1">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t>ия договора может быть принято З</w:t>
      </w:r>
      <w:r w:rsidR="009A4C21" w:rsidRPr="007F57D1">
        <w:t>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w:t>
      </w:r>
      <w:r>
        <w:t>нием для одностороннего отказа З</w:t>
      </w:r>
      <w:r w:rsidR="009A4C21" w:rsidRPr="007F57D1">
        <w:t>аказчика от исполнения договора.</w:t>
      </w:r>
    </w:p>
    <w:p w:rsidR="001B3A41" w:rsidRDefault="007812A0" w:rsidP="00782220">
      <w:pPr>
        <w:pStyle w:val="ConsPlusNormal"/>
        <w:widowControl w:val="0"/>
        <w:ind w:firstLine="426"/>
        <w:jc w:val="both"/>
      </w:pPr>
      <w:r>
        <w:t>Решение З</w:t>
      </w:r>
      <w:r w:rsidR="009A4C21" w:rsidRPr="00425918">
        <w:t xml:space="preserve">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передача уведомления поставщику (подрядчику, исполнителю) под роспись, либо с использованием иных средств связи и доставки, обеспечивающих фиксирование </w:t>
      </w:r>
      <w:r>
        <w:t>такого уведомления и получение З</w:t>
      </w:r>
      <w:r w:rsidR="009A4C21" w:rsidRPr="00425918">
        <w:t xml:space="preserve">аказчиком подтверждения о его вручении поставщику (подрядчику, исполнителю). </w:t>
      </w:r>
      <w:r>
        <w:t>Выполнение З</w:t>
      </w:r>
      <w:r w:rsidR="009A4C21" w:rsidRPr="00425918">
        <w:t>аказчиком вышеуказанных требований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AC09E7" w:rsidRPr="007F57D1" w:rsidRDefault="007812A0">
      <w:pPr>
        <w:pStyle w:val="ConsPlusNormal"/>
        <w:widowControl w:val="0"/>
        <w:ind w:firstLine="426"/>
        <w:jc w:val="both"/>
      </w:pPr>
      <w:r>
        <w:t>Решение З</w:t>
      </w:r>
      <w:r w:rsidR="009A4C21" w:rsidRPr="007F57D1">
        <w:t>аказчика об одностороннем отказе от исполнения договора вступает в силу и договор считается расторгнутым через десять дней с д</w:t>
      </w:r>
      <w:r>
        <w:t>аты надлежащего уведомления З</w:t>
      </w:r>
      <w:r w:rsidR="009A4C21" w:rsidRPr="007F57D1">
        <w:t>аказчиком поставщика (подрядчика, исполнителя) об одностороннем отказе от исполнения договора.</w:t>
      </w:r>
    </w:p>
    <w:p w:rsidR="00AC09E7" w:rsidRPr="007F57D1" w:rsidRDefault="009A4C21">
      <w:pPr>
        <w:widowControl w:val="0"/>
        <w:spacing w:after="0" w:line="240" w:lineRule="auto"/>
        <w:ind w:firstLine="426"/>
        <w:jc w:val="both"/>
        <w:rPr>
          <w:rFonts w:ascii="Times New Roman" w:hAnsi="Times New Roman"/>
          <w:sz w:val="26"/>
          <w:szCs w:val="26"/>
        </w:rPr>
      </w:pPr>
      <w:r w:rsidRPr="007F57D1">
        <w:rPr>
          <w:rFonts w:ascii="Times New Roman" w:hAnsi="Times New Roman"/>
          <w:sz w:val="26"/>
          <w:szCs w:val="26"/>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Заказчик обязан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 закупке требованиям к участникам процедур закупок, либо представил недостоверные сведения о дополнительных требованиях к участникам процедур закупок, которые позволили ему стать победителем соответствующей процедуры закупки.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При расторжении договора в одностороннем порядке</w:t>
      </w:r>
      <w:r w:rsidR="007812A0">
        <w:rPr>
          <w:rFonts w:ascii="Times New Roman" w:hAnsi="Times New Roman"/>
          <w:sz w:val="26"/>
          <w:szCs w:val="26"/>
        </w:rPr>
        <w:t>,</w:t>
      </w:r>
      <w:r w:rsidRPr="007F57D1">
        <w:rPr>
          <w:rFonts w:ascii="Times New Roman" w:hAnsi="Times New Roman"/>
          <w:sz w:val="26"/>
          <w:szCs w:val="26"/>
        </w:rPr>
        <w:t xml:space="preserve"> Заказчик вправе потребовать от поставщика (подрядчика, исполнителя) возмещения причиненных убытков.</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5.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При этом информация о поставщике (подрядчике, исполнителе), с которым договор был расторгнут в одностороннем порядке, направляется в реестр недобросовестных </w:t>
      </w:r>
      <w:r w:rsidRPr="00B363F3">
        <w:rPr>
          <w:rFonts w:ascii="Times New Roman" w:hAnsi="Times New Roman"/>
          <w:sz w:val="26"/>
          <w:szCs w:val="26"/>
        </w:rPr>
        <w:t>поставщиков в течение 3 рабочих дней</w:t>
      </w:r>
      <w:r w:rsidRPr="007F57D1">
        <w:rPr>
          <w:rFonts w:ascii="Times New Roman" w:hAnsi="Times New Roman"/>
          <w:sz w:val="26"/>
          <w:szCs w:val="26"/>
        </w:rPr>
        <w:t xml:space="preserve"> с даты расторжения договора. </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6. Договор может быть расторгнут поставщиком (подрядчиком, исполнителем) в одностороннем порядке, если это было предусмотрено документацией о закупке и договором, в случае неоднократного нарушения Заказчиком сроков оплаты товаров, работ, услуг. </w:t>
      </w:r>
      <w:r w:rsidRPr="00FF7C88">
        <w:rPr>
          <w:rFonts w:ascii="Times New Roman" w:hAnsi="Times New Roman"/>
          <w:sz w:val="26"/>
          <w:szCs w:val="26"/>
        </w:rPr>
        <w:t>В случае одностороннего расторжения договора поставщи</w:t>
      </w:r>
      <w:r w:rsidR="007812A0" w:rsidRPr="00FF7C88">
        <w:rPr>
          <w:rFonts w:ascii="Times New Roman" w:hAnsi="Times New Roman"/>
          <w:sz w:val="26"/>
          <w:szCs w:val="26"/>
        </w:rPr>
        <w:t>к обязан направить уведомление З</w:t>
      </w:r>
      <w:r w:rsidRPr="00FF7C88">
        <w:rPr>
          <w:rFonts w:ascii="Times New Roman" w:hAnsi="Times New Roman"/>
          <w:sz w:val="26"/>
          <w:szCs w:val="26"/>
        </w:rPr>
        <w:t>аказчику в срок</w:t>
      </w:r>
      <w:r w:rsidR="00FF7C88" w:rsidRPr="00FF7C88">
        <w:rPr>
          <w:rFonts w:ascii="Times New Roman" w:hAnsi="Times New Roman"/>
          <w:sz w:val="26"/>
          <w:szCs w:val="26"/>
        </w:rPr>
        <w:t xml:space="preserve">и, указанные </w:t>
      </w:r>
      <w:r w:rsidRPr="00FF7C88">
        <w:rPr>
          <w:rFonts w:ascii="Times New Roman" w:hAnsi="Times New Roman"/>
          <w:sz w:val="26"/>
          <w:szCs w:val="26"/>
        </w:rPr>
        <w:t xml:space="preserve"> договоре.</w:t>
      </w:r>
    </w:p>
    <w:p w:rsidR="00AC09E7" w:rsidRPr="007F57D1" w:rsidRDefault="009A4C21">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7. В случае расторжения договора в связи с неисполнением или ненадлежащим исполнением поставщиком (исполнителем, подрядчиком) своих об</w:t>
      </w:r>
      <w:r w:rsidR="007812A0">
        <w:rPr>
          <w:rFonts w:ascii="Times New Roman" w:hAnsi="Times New Roman"/>
          <w:sz w:val="26"/>
          <w:szCs w:val="26"/>
        </w:rPr>
        <w:t>язательств по такому договору, З</w:t>
      </w:r>
      <w:r w:rsidRPr="007F57D1">
        <w:rPr>
          <w:rFonts w:ascii="Times New Roman" w:hAnsi="Times New Roman"/>
          <w:sz w:val="26"/>
          <w:szCs w:val="26"/>
        </w:rPr>
        <w:t xml:space="preserve">аказчик вправе заключить договор с участником закупки, с которым в соответствии с настоящим Положением заключается договор при уклонении победителя от заключения договора, с согласия такого участника закупки. </w:t>
      </w:r>
    </w:p>
    <w:p w:rsidR="00AC09E7" w:rsidRPr="00905114" w:rsidRDefault="009A4C21" w:rsidP="00905114">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8. Если при исполнении договора поставщик (исполнитель, подрядчик) допускает невыполнение принятых им договорных обязательств, приведшее к неисполнению плановых показателей, Заказчик вправе в одностороннем порядке расторгнуть договор и на оставшийся объем невыполненных работ (оказанных услуг) выбрать иного поставщика (исполнителя, подрядчика), используя любые способы закупки, предусмотренные настоящим Положением. </w:t>
      </w:r>
    </w:p>
    <w:p w:rsidR="00AC09E7" w:rsidRPr="00905114" w:rsidRDefault="009A4C21" w:rsidP="00905114">
      <w:pPr>
        <w:pStyle w:val="1"/>
        <w:jc w:val="center"/>
        <w:rPr>
          <w:rFonts w:ascii="Times New Roman" w:hAnsi="Times New Roman"/>
          <w:sz w:val="26"/>
          <w:szCs w:val="26"/>
        </w:rPr>
      </w:pPr>
      <w:bookmarkStart w:id="62" w:name="_Toc528080093"/>
      <w:r w:rsidRPr="00905114">
        <w:rPr>
          <w:rFonts w:ascii="Times New Roman" w:hAnsi="Times New Roman"/>
          <w:sz w:val="26"/>
          <w:szCs w:val="26"/>
        </w:rPr>
        <w:t>РАЗДЕЛ 2.</w:t>
      </w:r>
      <w:bookmarkEnd w:id="62"/>
    </w:p>
    <w:p w:rsidR="00AC09E7" w:rsidRPr="00905114" w:rsidRDefault="009A4C21" w:rsidP="00905114">
      <w:pPr>
        <w:pStyle w:val="1"/>
        <w:jc w:val="center"/>
        <w:rPr>
          <w:rFonts w:ascii="Times New Roman" w:hAnsi="Times New Roman"/>
          <w:sz w:val="26"/>
          <w:szCs w:val="26"/>
        </w:rPr>
      </w:pPr>
      <w:bookmarkStart w:id="63" w:name="_Toc528080094"/>
      <w:r w:rsidRPr="00905114">
        <w:rPr>
          <w:rFonts w:ascii="Times New Roman" w:hAnsi="Times New Roman"/>
          <w:sz w:val="26"/>
          <w:szCs w:val="26"/>
        </w:rPr>
        <w:t>ОСУЩЕСТВЛЕНИЕ ЗАКУПКИ ПУТЕМ ПРОВЕДЕНИЯ КОНКУРСА</w:t>
      </w:r>
      <w:bookmarkEnd w:id="63"/>
    </w:p>
    <w:p w:rsidR="00AC09E7" w:rsidRPr="00905114" w:rsidRDefault="009A4C21" w:rsidP="00905114">
      <w:pPr>
        <w:pStyle w:val="2"/>
        <w:jc w:val="center"/>
        <w:rPr>
          <w:rFonts w:ascii="Times New Roman" w:hAnsi="Times New Roman"/>
          <w:color w:val="auto"/>
        </w:rPr>
      </w:pPr>
      <w:bookmarkStart w:id="64" w:name="_Toc528080095"/>
      <w:r w:rsidRPr="00905114">
        <w:rPr>
          <w:rFonts w:ascii="Times New Roman" w:hAnsi="Times New Roman"/>
          <w:color w:val="auto"/>
        </w:rPr>
        <w:t>15. Конкурс</w:t>
      </w:r>
      <w:bookmarkEnd w:id="64"/>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В целях настоящего Положения под конкурсом понимается процедура закупки, при которой, на основании заранее определенных критериев и порядка оценки, производится определение участника закупки, предложившего наилучшие условия выполнения договора.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Не допускается взимание с участников закупки платы за участие в конкурсе, за исключением платы за предоставление конкурсной документации в случаях, предусмотренных настоящим Положением.</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Заказчиком может быть установлено требование о внесении денежных средств в качестве обеспечения заявки на участие в конкурсе (далее - требование обеспечения заявки на участие в конкурсе).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При проведении конкурса какие-либо переговоры заказчика или комиссии с участником закупки не допускаются.</w:t>
      </w:r>
    </w:p>
    <w:p w:rsidR="00AC09E7" w:rsidRPr="00905114" w:rsidRDefault="009A4C21" w:rsidP="00905114">
      <w:pPr>
        <w:pStyle w:val="2"/>
        <w:jc w:val="center"/>
        <w:rPr>
          <w:rFonts w:ascii="Times New Roman" w:hAnsi="Times New Roman"/>
          <w:color w:val="auto"/>
        </w:rPr>
      </w:pPr>
      <w:bookmarkStart w:id="65" w:name="_Toc528080096"/>
      <w:r w:rsidRPr="00905114">
        <w:rPr>
          <w:rFonts w:ascii="Times New Roman" w:hAnsi="Times New Roman"/>
          <w:color w:val="auto"/>
        </w:rPr>
        <w:t>16. Извещение о проведении конкурса</w:t>
      </w:r>
      <w:bookmarkEnd w:id="65"/>
    </w:p>
    <w:p w:rsidR="00AC09E7" w:rsidRPr="00552690"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1. </w:t>
      </w:r>
      <w:r w:rsidRPr="00552690">
        <w:rPr>
          <w:rFonts w:ascii="Times New Roman" w:hAnsi="Times New Roman"/>
          <w:sz w:val="26"/>
          <w:szCs w:val="26"/>
        </w:rPr>
        <w:t>Извещение о проведении конкурса размещается Заказчиком на офиц</w:t>
      </w:r>
      <w:r w:rsidR="00552924" w:rsidRPr="00552690">
        <w:rPr>
          <w:rFonts w:ascii="Times New Roman" w:hAnsi="Times New Roman"/>
          <w:sz w:val="26"/>
          <w:szCs w:val="26"/>
        </w:rPr>
        <w:t>иальном сайте не менее чем за 15 (пятнад</w:t>
      </w:r>
      <w:r w:rsidRPr="00552690">
        <w:rPr>
          <w:rFonts w:ascii="Times New Roman" w:hAnsi="Times New Roman"/>
          <w:sz w:val="26"/>
          <w:szCs w:val="26"/>
        </w:rPr>
        <w:t>цать) дней до дня вскрытия конвертов с заявками на участие в конкурсе.</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2. В извещении о проведении конкурса должны быть указаны следующие сведения:</w:t>
      </w:r>
    </w:p>
    <w:p w:rsidR="00AC09E7" w:rsidRPr="007F57D1"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1) способ закупки (форма торгов</w:t>
      </w:r>
      <w:r w:rsidRPr="007F57D1">
        <w:rPr>
          <w:rFonts w:ascii="Times New Roman" w:hAnsi="Times New Roman"/>
          <w:sz w:val="26"/>
          <w:szCs w:val="26"/>
        </w:rPr>
        <w:t>);</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наименование, место нахождения, почтовый адрес и адрес электронной почты, номер контактного телефона Заказчика;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предмет договора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место поставки товара, выполнения работ, оказания услуг;</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5) начальная (максимальная) цена договора (цена лота);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6) 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w:t>
      </w:r>
    </w:p>
    <w:p w:rsidR="006B47DD" w:rsidRDefault="009A4C21">
      <w:pPr>
        <w:widowControl w:val="0"/>
        <w:spacing w:after="0" w:line="240" w:lineRule="auto"/>
        <w:jc w:val="both"/>
        <w:rPr>
          <w:rFonts w:ascii="Times New Roman" w:hAnsi="Times New Roman"/>
          <w:sz w:val="26"/>
          <w:szCs w:val="26"/>
        </w:rPr>
      </w:pPr>
      <w:r w:rsidRPr="00FF7C88">
        <w:rPr>
          <w:rFonts w:ascii="Times New Roman" w:hAnsi="Times New Roman"/>
          <w:sz w:val="26"/>
          <w:szCs w:val="26"/>
        </w:rPr>
        <w:t xml:space="preserve">7) место, дата и время вскрытия конвертов с заявками на участие в конкурсе, место и дата </w:t>
      </w:r>
    </w:p>
    <w:p w:rsidR="00AC09E7" w:rsidRPr="007F57D1" w:rsidRDefault="009A4C21">
      <w:pPr>
        <w:widowControl w:val="0"/>
        <w:spacing w:after="0" w:line="240" w:lineRule="auto"/>
        <w:jc w:val="both"/>
        <w:rPr>
          <w:rFonts w:ascii="Times New Roman" w:hAnsi="Times New Roman"/>
          <w:sz w:val="26"/>
          <w:szCs w:val="26"/>
        </w:rPr>
      </w:pPr>
      <w:r w:rsidRPr="00FF7C88">
        <w:rPr>
          <w:rFonts w:ascii="Times New Roman" w:hAnsi="Times New Roman"/>
          <w:sz w:val="26"/>
          <w:szCs w:val="26"/>
        </w:rPr>
        <w:t>рассмотрения таких заявок и подведения итогов конкурса.</w:t>
      </w:r>
    </w:p>
    <w:p w:rsidR="00AC09E7" w:rsidRPr="007F57D1" w:rsidRDefault="00AC09E7">
      <w:pPr>
        <w:widowControl w:val="0"/>
        <w:spacing w:after="0" w:line="240" w:lineRule="auto"/>
        <w:jc w:val="both"/>
        <w:rPr>
          <w:rFonts w:ascii="Times New Roman" w:hAnsi="Times New Roman"/>
          <w:sz w:val="26"/>
          <w:szCs w:val="26"/>
        </w:rPr>
      </w:pPr>
    </w:p>
    <w:p w:rsidR="00AC09E7" w:rsidRPr="00905114" w:rsidRDefault="009A4C21" w:rsidP="00905114">
      <w:pPr>
        <w:pStyle w:val="2"/>
        <w:jc w:val="center"/>
        <w:rPr>
          <w:rFonts w:ascii="Times New Roman" w:hAnsi="Times New Roman"/>
          <w:color w:val="auto"/>
        </w:rPr>
      </w:pPr>
      <w:bookmarkStart w:id="66" w:name="_Toc528080097"/>
      <w:r w:rsidRPr="00905114">
        <w:rPr>
          <w:rFonts w:ascii="Times New Roman" w:hAnsi="Times New Roman"/>
          <w:color w:val="auto"/>
        </w:rPr>
        <w:t>17. Содержание конкурсной документации</w:t>
      </w:r>
      <w:bookmarkEnd w:id="66"/>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Конкурсная документация разрабатывается и утверждается Заказчиком. В случае проведения открытого конкурса Заказчик обеспечивает размещение конкурсной документации на официальном сайте одновременно с размещением извещения о проведении открытого конкурса.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Конкурсная документация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Не допускается включать в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процедуры закупки (в том числе требования к квалификации участника процедуры закупки, включая наличие у участника процедуры закупки опыта работы), а также требования к его деловой репутации, требования о наличии у участника процедуры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 за исключением случаев, если возможность установления таких требований к участнику закупки предусмотрена настоящим Положением.</w:t>
      </w:r>
    </w:p>
    <w:p w:rsidR="00552924"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Конкурсная документация может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договора.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осуществления закупок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5. Конкурсная документация должна содержать:</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требования к содержанию, форме, оформлению и составу заявки на участие в конкурсе и инструкцию по ее заполнению;</w:t>
      </w:r>
    </w:p>
    <w:p w:rsidR="006B47DD"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2) требования к описанию участниками процедуры закупки поставляемого товара, который </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количественных и качественных характеристик;</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осуществления закупки на поставки машин и оборудования.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В случае осуществления закупки на поставк</w:t>
      </w:r>
      <w:r w:rsidR="004F26B7" w:rsidRPr="007F57D1">
        <w:rPr>
          <w:rFonts w:ascii="Times New Roman" w:hAnsi="Times New Roman"/>
          <w:sz w:val="26"/>
          <w:szCs w:val="26"/>
        </w:rPr>
        <w:t>у</w:t>
      </w:r>
      <w:r w:rsidRPr="007F57D1">
        <w:rPr>
          <w:rFonts w:ascii="Times New Roman" w:hAnsi="Times New Roman"/>
          <w:sz w:val="26"/>
          <w:szCs w:val="26"/>
        </w:rPr>
        <w:t xml:space="preserve"> машин и оборудования</w:t>
      </w:r>
      <w:r w:rsidR="007812A0">
        <w:rPr>
          <w:rFonts w:ascii="Times New Roman" w:hAnsi="Times New Roman"/>
          <w:sz w:val="26"/>
          <w:szCs w:val="26"/>
        </w:rPr>
        <w:t>,</w:t>
      </w:r>
      <w:r w:rsidRPr="007F57D1">
        <w:rPr>
          <w:rFonts w:ascii="Times New Roman" w:hAnsi="Times New Roman"/>
          <w:sz w:val="26"/>
          <w:szCs w:val="26"/>
        </w:rPr>
        <w:t xml:space="preserve"> Заказчик устанавливает в конкурсной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В случае размещения закупки на поставки новых машин и оборудования Заказчик устанавливает в конкурсной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осуществления закупки на поставки новых машин и оборудования Заказчик устанавливает в конкурсной документации требование о предоставлении гарантии поставщика на данный товар и к сроку действия такой гарантии, при этом предоставление такой гарантииосуществляется вместе с товаром и срок действия такой гарантии должен быть не менее чем срок действия гарантии производителя данного товара;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место, условия и сроки (периоды) поставки товара, выполнения работ, оказания услуг;</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5) начальную (максимальную) цену договора (цену лота), а также начальную (максимальную) цену единицы товара, услуги в случае, если при осуществлении закупки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Заказчика конкурсной документацией предусмотрено право Заказчика заключить договор с несколькими участниками закупки. В случае, если при проведении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 медицинских услуг невозможно определить необходимое количество запасных частей к технике, к оборудованию, объем работ, услуг, Заказчик вправе указать в конкурсной документации начальную (максимальную) цену договора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6)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7) форму, сроки и порядок оплаты товара, работ, услуг;</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8)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конкурса на право заключить договор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9) сведения о валюте, используемой для формирования цены договора и расчетов с поставщиками (исполнителями, подрядчиками);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11) сведения о возможности Заказчика увеличить количество поставляемого товара при заключении договора в соответствии с частью 2 статьи 11 настоящего Положения;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12)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13) требования к участникам процедуры закупки, установленные в соответствии с настоящим Положением;</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14) порядок и срок отзыва заявок на участие в конкурсе, порядок внесения изменений в такие заявки;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15) формы, порядок, даты начала и окончания срока предоставления участникам процедуры закупки разъяснений положений конкурсной документации;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16) место, порядок, дату и время вскрытия конвертов с заявками на участие в конкурсе;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17) критерии оценки заявок на участие в конкурсе;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18) порядок оценки и сопоставления заявок на участие в конкурсе;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19) размер обеспечения заявки на участие в конкурсе, срок и порядок внесения денежных</w:t>
      </w:r>
      <w:r w:rsidR="005A6B80" w:rsidRPr="005A6B80">
        <w:rPr>
          <w:rFonts w:ascii="Times New Roman" w:hAnsi="Times New Roman"/>
          <w:sz w:val="26"/>
          <w:szCs w:val="26"/>
        </w:rPr>
        <w:t xml:space="preserve"> </w:t>
      </w:r>
      <w:r w:rsidRPr="007F57D1">
        <w:rPr>
          <w:rFonts w:ascii="Times New Roman" w:hAnsi="Times New Roman"/>
          <w:sz w:val="26"/>
          <w:szCs w:val="26"/>
        </w:rPr>
        <w:t>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20)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6. К конкурсной документации должен быть приложен проект договора (в случае проведения конкурса по нескольким лотам проект договора в отношении каждого лота), который является неотъемлемой частью конкурсной документации.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7. Сведения, содержащиеся в конкурсной документации, должны соответствовать сведениям, указанным в извещении о проведении конкурса.</w:t>
      </w:r>
    </w:p>
    <w:p w:rsidR="00AC09E7" w:rsidRPr="007F57D1" w:rsidRDefault="00AC09E7">
      <w:pPr>
        <w:widowControl w:val="0"/>
        <w:spacing w:after="0" w:line="240" w:lineRule="auto"/>
        <w:jc w:val="both"/>
        <w:rPr>
          <w:rFonts w:ascii="Times New Roman" w:hAnsi="Times New Roman"/>
          <w:sz w:val="26"/>
          <w:szCs w:val="26"/>
        </w:rPr>
      </w:pPr>
    </w:p>
    <w:p w:rsidR="00AC09E7" w:rsidRPr="00905114" w:rsidRDefault="009A4C21" w:rsidP="00905114">
      <w:pPr>
        <w:pStyle w:val="2"/>
        <w:jc w:val="center"/>
        <w:rPr>
          <w:rFonts w:ascii="Times New Roman" w:hAnsi="Times New Roman"/>
          <w:color w:val="auto"/>
        </w:rPr>
      </w:pPr>
      <w:bookmarkStart w:id="67" w:name="_Toc528080098"/>
      <w:r w:rsidRPr="00905114">
        <w:rPr>
          <w:rFonts w:ascii="Times New Roman" w:hAnsi="Times New Roman"/>
          <w:color w:val="auto"/>
        </w:rPr>
        <w:t>18. Порядок предоставления конкурсной документации</w:t>
      </w:r>
      <w:bookmarkEnd w:id="67"/>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Со дня размещения на официальном сайте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Предоставление конкурсной документации до размещения на официальном сайте извещения о проведении конкурса не допускается.</w:t>
      </w:r>
    </w:p>
    <w:p w:rsidR="00AC09E7" w:rsidRPr="007F57D1" w:rsidRDefault="00AC09E7">
      <w:pPr>
        <w:widowControl w:val="0"/>
        <w:spacing w:after="0" w:line="240" w:lineRule="auto"/>
        <w:jc w:val="both"/>
        <w:rPr>
          <w:rFonts w:ascii="Times New Roman" w:hAnsi="Times New Roman"/>
          <w:sz w:val="26"/>
          <w:szCs w:val="26"/>
        </w:rPr>
      </w:pPr>
    </w:p>
    <w:p w:rsidR="00AC09E7" w:rsidRPr="00905114" w:rsidRDefault="009A4C21" w:rsidP="00905114">
      <w:pPr>
        <w:pStyle w:val="2"/>
        <w:jc w:val="center"/>
        <w:rPr>
          <w:rFonts w:ascii="Times New Roman" w:hAnsi="Times New Roman"/>
          <w:color w:val="auto"/>
        </w:rPr>
      </w:pPr>
      <w:bookmarkStart w:id="68" w:name="_Toc528080099"/>
      <w:r w:rsidRPr="00905114">
        <w:rPr>
          <w:rFonts w:ascii="Times New Roman" w:hAnsi="Times New Roman"/>
          <w:color w:val="auto"/>
        </w:rPr>
        <w:t>19. Порядок подачи заявок на участие в конкурсе</w:t>
      </w:r>
      <w:bookmarkEnd w:id="68"/>
    </w:p>
    <w:p w:rsidR="00AC09E7" w:rsidRPr="003D0F10" w:rsidRDefault="009A4C21">
      <w:pPr>
        <w:widowControl w:val="0"/>
        <w:spacing w:after="0" w:line="240" w:lineRule="auto"/>
        <w:jc w:val="both"/>
        <w:rPr>
          <w:rFonts w:ascii="Times New Roman" w:hAnsi="Times New Roman"/>
          <w:sz w:val="26"/>
          <w:szCs w:val="26"/>
        </w:rPr>
      </w:pPr>
      <w:r w:rsidRPr="003D0F10">
        <w:rPr>
          <w:rFonts w:ascii="Times New Roman" w:hAnsi="Times New Roman"/>
          <w:sz w:val="26"/>
          <w:szCs w:val="26"/>
        </w:rPr>
        <w:t>1. Участник процедуры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C09E7" w:rsidRPr="007F57D1" w:rsidRDefault="009A4C21">
      <w:pPr>
        <w:widowControl w:val="0"/>
        <w:spacing w:after="0" w:line="240" w:lineRule="auto"/>
        <w:jc w:val="both"/>
        <w:rPr>
          <w:rFonts w:ascii="Times New Roman" w:hAnsi="Times New Roman"/>
          <w:sz w:val="26"/>
          <w:szCs w:val="26"/>
        </w:rPr>
      </w:pPr>
      <w:r w:rsidRPr="003D0F10">
        <w:rPr>
          <w:rFonts w:ascii="Times New Roman" w:hAnsi="Times New Roman"/>
          <w:sz w:val="26"/>
          <w:szCs w:val="26"/>
        </w:rPr>
        <w:t>2. Заявка на участие в</w:t>
      </w:r>
      <w:r w:rsidRPr="007F57D1">
        <w:rPr>
          <w:rFonts w:ascii="Times New Roman" w:hAnsi="Times New Roman"/>
          <w:sz w:val="26"/>
          <w:szCs w:val="26"/>
        </w:rPr>
        <w:t xml:space="preserve"> конкурсе должна содержать:</w:t>
      </w:r>
    </w:p>
    <w:p w:rsidR="006B47DD"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сведения и документы об участнике процедуры закупки, подавшем такую заявку:</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D2ED6"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б) полученную не ранее чем </w:t>
      </w:r>
      <w:r w:rsidRPr="001D2ED6">
        <w:rPr>
          <w:rFonts w:ascii="Times New Roman" w:hAnsi="Times New Roman"/>
          <w:sz w:val="26"/>
          <w:szCs w:val="26"/>
        </w:rPr>
        <w:t>за шесть месяцев до</w:t>
      </w:r>
      <w:r w:rsidRPr="007F57D1">
        <w:rPr>
          <w:rFonts w:ascii="Times New Roman" w:hAnsi="Times New Roman"/>
          <w:sz w:val="26"/>
          <w:szCs w:val="26"/>
        </w:rPr>
        <w:t xml:space="preserve">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в) документ, подтверждающий полномочия лица на осуществление действий от имени участника процедуры закупки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 руководитель). В случае,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г) документы, подтверждающие квалификацию участника закупки,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процедуры закупки;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д) копии учредительных документов участника процедуры закупки (для юридических лиц);</w:t>
      </w:r>
    </w:p>
    <w:p w:rsidR="00552924"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е) решение об одобрении или о совершении крупной сделки либо копия такого решения в </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вконкурсе, обеспечения исполнения договора являются крупной сделкой;</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в случае, если при осуществлении закупки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договор с несколькими участниками закупки;</w:t>
      </w:r>
    </w:p>
    <w:p w:rsidR="008504A7"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договор на выполнение технического обслуживания и (или) на ремонт техники, оборудования, оказание услуг связи, юридических услуг Заказчиком указаны в конкурсной документации начальная (максимальная) цена договора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w:t>
      </w:r>
      <w:r w:rsidR="005A6B80" w:rsidRPr="005A6B80">
        <w:rPr>
          <w:rFonts w:ascii="Times New Roman" w:hAnsi="Times New Roman"/>
          <w:sz w:val="26"/>
          <w:szCs w:val="26"/>
        </w:rPr>
        <w:t xml:space="preserve"> </w:t>
      </w:r>
      <w:r w:rsidRPr="007F57D1">
        <w:rPr>
          <w:rFonts w:ascii="Times New Roman" w:hAnsi="Times New Roman"/>
          <w:sz w:val="26"/>
          <w:szCs w:val="26"/>
        </w:rPr>
        <w:t>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б) документы, подтверждающие соответствие участников закупки требованиям, установленным пунктом 1, части 2 статьи 11 настоящего Положения;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В заявке на участие в конкурсе декларируется соответствие участника процедуры закупки требованиям, установленным пунктами 2-4 части 1 статьи 11 настоящего Положения.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5. </w:t>
      </w:r>
      <w:r w:rsidRPr="003D0F10">
        <w:rPr>
          <w:rFonts w:ascii="Times New Roman" w:hAnsi="Times New Roman"/>
          <w:sz w:val="26"/>
          <w:szCs w:val="26"/>
        </w:rPr>
        <w:t>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w:t>
      </w:r>
      <w:r w:rsidRPr="007F57D1">
        <w:rPr>
          <w:rFonts w:ascii="Times New Roman" w:hAnsi="Times New Roman"/>
          <w:sz w:val="26"/>
          <w:szCs w:val="26"/>
        </w:rPr>
        <w:t xml:space="preserve"> опись входящих в их состав документов, быть скреплены печатью участника процедуры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процедуры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6. Участник процедуры закупки вправе подать только одну заявку на участие в конкурсе в отношении каждого предмета конкурса (лота).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7. Прием заявок на участие в конкурсе прекращается в день вскрытия конвертов с такими заявками.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8. Заказчик, участники процедур закупок, подавшие заявки на участие в конкурсе,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0D39A5"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9. 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В случае, если было установлено требование обеспечения заявки на участие в конкурсе, Заказчик обязан вернуть внесенные в качестве </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обеспечения заявки на участие в конкурсе денежные средства участнику процедуры</w:t>
      </w:r>
      <w:r w:rsidR="005A6B80" w:rsidRPr="005A6B80">
        <w:rPr>
          <w:rFonts w:ascii="Times New Roman" w:hAnsi="Times New Roman"/>
          <w:sz w:val="26"/>
          <w:szCs w:val="26"/>
        </w:rPr>
        <w:t xml:space="preserve"> </w:t>
      </w:r>
      <w:r w:rsidRPr="007F57D1">
        <w:rPr>
          <w:rFonts w:ascii="Times New Roman" w:hAnsi="Times New Roman"/>
          <w:sz w:val="26"/>
          <w:szCs w:val="26"/>
        </w:rPr>
        <w:t>закупки, отозвавшему заявку на участие в конкурсе, в течение 5 (пяти) рабочих дней со дня поступления Заказчику письменного уведомления об отзыве заявки на участие в конкурсе.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10. Каждый конверт с заявкой на участие в конкурсе регистрируются Заказчиком.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3 (трех) рабочих дней со дня рассмотрения заявки на участие в конкурсе обязан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Участник процедуры закупки,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закупки в течение пяти рабочих дней со дня заключения с ним договора.</w:t>
      </w:r>
    </w:p>
    <w:p w:rsidR="00B674FD"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При непредставлении Заказчику таким участником закупки в срок, предусмотренный конкурсной документацией, подписанного договора, а также обеспечения исполнения</w:t>
      </w:r>
      <w:r w:rsidR="00C44B83">
        <w:rPr>
          <w:rFonts w:ascii="Times New Roman" w:hAnsi="Times New Roman"/>
          <w:sz w:val="26"/>
          <w:szCs w:val="26"/>
        </w:rPr>
        <w:t xml:space="preserve"> </w:t>
      </w:r>
      <w:r w:rsidRPr="007F57D1">
        <w:rPr>
          <w:rFonts w:ascii="Times New Roman" w:hAnsi="Times New Roman"/>
          <w:sz w:val="26"/>
          <w:szCs w:val="26"/>
        </w:rPr>
        <w:t xml:space="preserve">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AC09E7" w:rsidRPr="00905114" w:rsidRDefault="00AC09E7" w:rsidP="00905114">
      <w:pPr>
        <w:widowControl w:val="0"/>
        <w:spacing w:after="0" w:line="240" w:lineRule="auto"/>
        <w:jc w:val="center"/>
        <w:rPr>
          <w:rFonts w:ascii="Times New Roman" w:hAnsi="Times New Roman"/>
          <w:b/>
          <w:sz w:val="26"/>
          <w:szCs w:val="26"/>
        </w:rPr>
      </w:pPr>
    </w:p>
    <w:p w:rsidR="00AC09E7" w:rsidRPr="00905114" w:rsidRDefault="009A4C21" w:rsidP="00905114">
      <w:pPr>
        <w:pStyle w:val="2"/>
        <w:jc w:val="center"/>
        <w:rPr>
          <w:rFonts w:ascii="Times New Roman" w:hAnsi="Times New Roman"/>
          <w:color w:val="auto"/>
        </w:rPr>
      </w:pPr>
      <w:bookmarkStart w:id="69" w:name="_Toc528080100"/>
      <w:r w:rsidRPr="00905114">
        <w:rPr>
          <w:rFonts w:ascii="Times New Roman" w:hAnsi="Times New Roman"/>
          <w:color w:val="auto"/>
        </w:rPr>
        <w:t>20. Порядок вскрытия конвертов с заявками на участие в конкурсе</w:t>
      </w:r>
      <w:bookmarkEnd w:id="69"/>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Публично в день, во время и в месте, указанные в извещении о проведении конкурса, комиссией вскрываются конверты с заявками на участие в конкурсе.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комиссия обязана объявить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Комиссией вскрываются конверты с заявками на участие в конкурсе, которые поступили Заказчику до вскрытия заявок на участие в конкурсе.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5.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6.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w:t>
      </w:r>
      <w:r w:rsidR="005A6B80" w:rsidRPr="005A6B80">
        <w:rPr>
          <w:rFonts w:ascii="Times New Roman" w:hAnsi="Times New Roman"/>
          <w:sz w:val="26"/>
          <w:szCs w:val="26"/>
        </w:rPr>
        <w:t xml:space="preserve"> </w:t>
      </w:r>
      <w:r w:rsidRPr="007F57D1">
        <w:rPr>
          <w:rFonts w:ascii="Times New Roman" w:hAnsi="Times New Roman"/>
          <w:sz w:val="26"/>
          <w:szCs w:val="26"/>
        </w:rPr>
        <w:t>вскрытия конвертов с заявками на участие в конкурсе.</w:t>
      </w:r>
    </w:p>
    <w:p w:rsidR="00F6069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7. Заказчик вправе осуществлять аудиозапись вскрытия конвертов с заявками на участие в </w:t>
      </w:r>
    </w:p>
    <w:p w:rsidR="00552924"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конкурсе. Любой участник процедуры закупки, присутствующий при вскрытии конвертов </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с заявками на участие в конкурсе, вправе осуществлять аудио и видеозапись вскрытия таких конвертов.</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8.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 тот же день такие конверты возвращаются участникам процедуры закупки. 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процедуры закупки в течение 5(пяти) рабочих дней со дня подписания</w:t>
      </w:r>
      <w:r w:rsidR="00C44B83">
        <w:rPr>
          <w:rFonts w:ascii="Times New Roman" w:hAnsi="Times New Roman"/>
          <w:sz w:val="26"/>
          <w:szCs w:val="26"/>
        </w:rPr>
        <w:t xml:space="preserve"> </w:t>
      </w:r>
      <w:r w:rsidRPr="007F57D1">
        <w:rPr>
          <w:rFonts w:ascii="Times New Roman" w:hAnsi="Times New Roman"/>
          <w:sz w:val="26"/>
          <w:szCs w:val="26"/>
        </w:rPr>
        <w:t>протокола оценки и сопоставления заявок на участие в конкурсе.</w:t>
      </w:r>
    </w:p>
    <w:p w:rsidR="00B674FD" w:rsidRDefault="00B674FD" w:rsidP="00B363F3">
      <w:pPr>
        <w:widowControl w:val="0"/>
        <w:spacing w:after="0" w:line="240" w:lineRule="auto"/>
        <w:rPr>
          <w:rFonts w:ascii="Times New Roman" w:hAnsi="Times New Roman"/>
          <w:b/>
          <w:sz w:val="26"/>
          <w:szCs w:val="26"/>
        </w:rPr>
      </w:pPr>
    </w:p>
    <w:p w:rsidR="00AC09E7" w:rsidRPr="00905114" w:rsidRDefault="009A4C21" w:rsidP="00905114">
      <w:pPr>
        <w:pStyle w:val="2"/>
        <w:jc w:val="center"/>
        <w:rPr>
          <w:rFonts w:ascii="Times New Roman" w:hAnsi="Times New Roman"/>
          <w:color w:val="auto"/>
        </w:rPr>
      </w:pPr>
      <w:bookmarkStart w:id="70" w:name="_Toc528080101"/>
      <w:r w:rsidRPr="00905114">
        <w:rPr>
          <w:rFonts w:ascii="Times New Roman" w:hAnsi="Times New Roman"/>
          <w:color w:val="auto"/>
        </w:rPr>
        <w:t>21. Порядок рассмотрения заявок на участие в конкурсе</w:t>
      </w:r>
      <w:bookmarkEnd w:id="70"/>
    </w:p>
    <w:p w:rsidR="00AC09E7" w:rsidRPr="00552690"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1. Комиссия рассматривает заявки на </w:t>
      </w:r>
      <w:r w:rsidRPr="00552690">
        <w:rPr>
          <w:rFonts w:ascii="Times New Roman" w:hAnsi="Times New Roman"/>
          <w:sz w:val="26"/>
          <w:szCs w:val="26"/>
        </w:rPr>
        <w:t xml:space="preserve">участие в конкурсе на соответствие требованиям, установленным конкурсной документацией, и соответствие участников процедур закупок требованиям, установленным статьей 11 настоящего Положения. Срок рассмотрения заявок на участие </w:t>
      </w:r>
      <w:r w:rsidR="00B674FD" w:rsidRPr="00552690">
        <w:rPr>
          <w:rFonts w:ascii="Times New Roman" w:hAnsi="Times New Roman"/>
          <w:sz w:val="26"/>
          <w:szCs w:val="26"/>
        </w:rPr>
        <w:t>в конкурсе не может превышать 7 (семи</w:t>
      </w:r>
      <w:r w:rsidRPr="00552690">
        <w:rPr>
          <w:rFonts w:ascii="Times New Roman" w:hAnsi="Times New Roman"/>
          <w:sz w:val="26"/>
          <w:szCs w:val="26"/>
        </w:rPr>
        <w:t>) дней со дня вскрытия конвертов с заявками на участие в конкурсе.</w:t>
      </w:r>
    </w:p>
    <w:p w:rsidR="00AC09E7" w:rsidRPr="007F57D1"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2. На основании результатов рассмотрения заявок</w:t>
      </w:r>
      <w:r w:rsidRPr="007F57D1">
        <w:rPr>
          <w:rFonts w:ascii="Times New Roman" w:hAnsi="Times New Roman"/>
          <w:sz w:val="26"/>
          <w:szCs w:val="26"/>
        </w:rPr>
        <w:t xml:space="preserve"> на участие в конкурсе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Протокол должен содержать сведения об участниках процедур закупок,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 положений такой заявки, не соответствующих требованиям конкурсной документации, сведений о решении каждого члена комиссии о допуске участника процедуры закупки к участию в конкурсе или об отказе ему в допуске к участию в конкурсе.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Участникам процедуры закупки, подавшим заявки на участие в конкурсе и признанным участниками конкурса, и участникам процедуры закупки, подавшим заявки на участие в конкурсе и не допущенным к участию в конкурсе, направляются уведомления о принятых комиссией решениях не позднее дня, следующего за днем подписания указанного протокола.</w:t>
      </w:r>
    </w:p>
    <w:p w:rsidR="00552924"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3.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Заказчик в течение 3 (трех) рабочих дней со дня рассмотрения заявки на участие в конкурсе обязан передать участнику процедуры закупки, подавшему заявку, допущенную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w:t>
      </w:r>
    </w:p>
    <w:p w:rsidR="00F27F7E" w:rsidRPr="00F60691" w:rsidRDefault="009A4C21" w:rsidP="00F6069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w:t>
      </w:r>
      <w:r w:rsidR="00C007BC" w:rsidRPr="007F57D1">
        <w:rPr>
          <w:rFonts w:ascii="Times New Roman" w:hAnsi="Times New Roman"/>
          <w:sz w:val="26"/>
          <w:szCs w:val="26"/>
        </w:rPr>
        <w:t>нии конкурса</w:t>
      </w:r>
      <w:r w:rsidR="00C44B83">
        <w:rPr>
          <w:rFonts w:ascii="Times New Roman" w:hAnsi="Times New Roman"/>
          <w:sz w:val="26"/>
          <w:szCs w:val="26"/>
        </w:rPr>
        <w:t xml:space="preserve"> </w:t>
      </w:r>
      <w:r w:rsidRPr="007F57D1">
        <w:rPr>
          <w:rFonts w:ascii="Times New Roman" w:hAnsi="Times New Roman"/>
          <w:sz w:val="26"/>
          <w:szCs w:val="26"/>
        </w:rPr>
        <w:t>участник процедуры закупки,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закупки в течение пяти рабочих дней со дня заключения с ним договора.</w:t>
      </w:r>
    </w:p>
    <w:p w:rsidR="00F27F7E" w:rsidRDefault="00F27F7E">
      <w:pPr>
        <w:widowControl w:val="0"/>
        <w:spacing w:after="0" w:line="240" w:lineRule="auto"/>
        <w:jc w:val="center"/>
        <w:rPr>
          <w:rFonts w:ascii="Times New Roman" w:hAnsi="Times New Roman"/>
          <w:b/>
          <w:sz w:val="26"/>
          <w:szCs w:val="26"/>
        </w:rPr>
      </w:pPr>
    </w:p>
    <w:p w:rsidR="00AC09E7" w:rsidRPr="00905114" w:rsidRDefault="009A4C21" w:rsidP="00905114">
      <w:pPr>
        <w:pStyle w:val="2"/>
        <w:jc w:val="center"/>
        <w:rPr>
          <w:rFonts w:ascii="Times New Roman" w:hAnsi="Times New Roman"/>
          <w:color w:val="auto"/>
        </w:rPr>
      </w:pPr>
      <w:bookmarkStart w:id="71" w:name="_Toc528080102"/>
      <w:r w:rsidRPr="00905114">
        <w:rPr>
          <w:rFonts w:ascii="Times New Roman" w:hAnsi="Times New Roman"/>
          <w:color w:val="auto"/>
        </w:rPr>
        <w:t>22. Оценка и сопоставление заявок на участие в конкурсе</w:t>
      </w:r>
      <w:bookmarkEnd w:id="71"/>
    </w:p>
    <w:p w:rsidR="00B674FD"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1. Комиссия осуществляет оценку и сопоставление заявок на участие в конкурсе, поданных </w:t>
      </w:r>
    </w:p>
    <w:p w:rsidR="00AC09E7" w:rsidRPr="00552690"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участниками процедуры закупки, признанными </w:t>
      </w:r>
      <w:r w:rsidRPr="00552690">
        <w:rPr>
          <w:rFonts w:ascii="Times New Roman" w:hAnsi="Times New Roman"/>
          <w:sz w:val="26"/>
          <w:szCs w:val="26"/>
        </w:rPr>
        <w:t>участниками конкурса. Срок оценки и сопоставления та</w:t>
      </w:r>
      <w:r w:rsidR="00552924" w:rsidRPr="00552690">
        <w:rPr>
          <w:rFonts w:ascii="Times New Roman" w:hAnsi="Times New Roman"/>
          <w:sz w:val="26"/>
          <w:szCs w:val="26"/>
        </w:rPr>
        <w:t xml:space="preserve">ких заявок не может превышать </w:t>
      </w:r>
      <w:r w:rsidR="00B674FD" w:rsidRPr="00552690">
        <w:rPr>
          <w:rFonts w:ascii="Times New Roman" w:hAnsi="Times New Roman"/>
          <w:sz w:val="26"/>
          <w:szCs w:val="26"/>
        </w:rPr>
        <w:t>7</w:t>
      </w:r>
      <w:r w:rsidR="00552924" w:rsidRPr="00552690">
        <w:rPr>
          <w:rFonts w:ascii="Times New Roman" w:hAnsi="Times New Roman"/>
          <w:sz w:val="26"/>
          <w:szCs w:val="26"/>
        </w:rPr>
        <w:t xml:space="preserve"> (</w:t>
      </w:r>
      <w:r w:rsidR="00B674FD" w:rsidRPr="00552690">
        <w:rPr>
          <w:rFonts w:ascii="Times New Roman" w:hAnsi="Times New Roman"/>
          <w:sz w:val="26"/>
          <w:szCs w:val="26"/>
        </w:rPr>
        <w:t>семи</w:t>
      </w:r>
      <w:r w:rsidRPr="00552690">
        <w:rPr>
          <w:rFonts w:ascii="Times New Roman" w:hAnsi="Times New Roman"/>
          <w:sz w:val="26"/>
          <w:szCs w:val="26"/>
        </w:rPr>
        <w:t>) дней со дня подписания протокола рассмотрения заявок на участие в конкурсе.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работы, услуги)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функциональные характеристики (потребительские свойства) или качественные характеристики товара;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качество работ, услуг и (или) квалификация участника конкурса при осуществлении закупки на выполнение работ, оказание услуг;</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расходы на эксплуатацию товара;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расходы на техническое обслуживание товара;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5) сроки (периоды) поставки товара, выполнения работ, оказания услуг;</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6) срок предоставления гарантии качества товара, работ, услуг;</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7) объем предоставления гарантий качества товара, работ, услуг.</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Порядок оценки заявок на участие в конкурсе производится в соответствии с положениями действующего законодательства.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5.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7.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Заказчик в течение 3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AC09E7" w:rsidRPr="00905114" w:rsidRDefault="009A4C21" w:rsidP="00905114">
      <w:pPr>
        <w:pStyle w:val="2"/>
        <w:jc w:val="center"/>
        <w:rPr>
          <w:rFonts w:ascii="Times New Roman" w:hAnsi="Times New Roman"/>
          <w:color w:val="auto"/>
        </w:rPr>
      </w:pPr>
      <w:bookmarkStart w:id="72" w:name="_Toc528080103"/>
      <w:r w:rsidRPr="00905114">
        <w:rPr>
          <w:rFonts w:ascii="Times New Roman" w:hAnsi="Times New Roman"/>
          <w:color w:val="auto"/>
        </w:rPr>
        <w:t>23. Последствия признания конкурса несостоявшимся</w:t>
      </w:r>
      <w:bookmarkEnd w:id="72"/>
    </w:p>
    <w:p w:rsidR="00AC09E7" w:rsidRPr="00552690" w:rsidRDefault="009A4C21" w:rsidP="001F1CFA">
      <w:pPr>
        <w:spacing w:after="0"/>
        <w:ind w:right="-1"/>
        <w:jc w:val="both"/>
        <w:rPr>
          <w:rFonts w:ascii="Times New Roman" w:hAnsi="Times New Roman"/>
          <w:sz w:val="26"/>
          <w:szCs w:val="26"/>
        </w:rPr>
      </w:pPr>
      <w:r w:rsidRPr="007F57D1">
        <w:rPr>
          <w:rFonts w:ascii="Times New Roman" w:hAnsi="Times New Roman"/>
          <w:sz w:val="26"/>
          <w:szCs w:val="26"/>
        </w:rPr>
        <w:t xml:space="preserve">1. В случаях, если конкурс признан </w:t>
      </w:r>
      <w:r w:rsidRPr="00552690">
        <w:rPr>
          <w:rFonts w:ascii="Times New Roman" w:hAnsi="Times New Roman"/>
          <w:sz w:val="26"/>
          <w:szCs w:val="26"/>
        </w:rPr>
        <w:t xml:space="preserve">несостоявшимся </w:t>
      </w:r>
      <w:r w:rsidR="00F448D9" w:rsidRPr="00552690">
        <w:rPr>
          <w:rFonts w:ascii="Times New Roman" w:hAnsi="Times New Roman"/>
          <w:sz w:val="26"/>
          <w:szCs w:val="26"/>
        </w:rPr>
        <w:t>по причине отсутствия поданных заявок</w:t>
      </w:r>
      <w:r w:rsidRPr="00552690">
        <w:rPr>
          <w:rFonts w:ascii="Times New Roman" w:hAnsi="Times New Roman"/>
          <w:sz w:val="26"/>
          <w:szCs w:val="26"/>
        </w:rPr>
        <w:t>и договор не заключен с единственным участником</w:t>
      </w:r>
      <w:r w:rsidR="00F448D9" w:rsidRPr="00552690">
        <w:rPr>
          <w:rFonts w:ascii="Times New Roman" w:hAnsi="Times New Roman"/>
          <w:sz w:val="26"/>
          <w:szCs w:val="26"/>
        </w:rPr>
        <w:t xml:space="preserve"> процедуры закупки</w:t>
      </w:r>
      <w:r w:rsidR="009761D9" w:rsidRPr="00552690">
        <w:rPr>
          <w:rFonts w:ascii="Times New Roman" w:hAnsi="Times New Roman"/>
          <w:sz w:val="26"/>
          <w:szCs w:val="26"/>
        </w:rPr>
        <w:t>,</w:t>
      </w:r>
      <w:r w:rsidRPr="00552690">
        <w:rPr>
          <w:rFonts w:ascii="Times New Roman" w:hAnsi="Times New Roman"/>
          <w:sz w:val="26"/>
          <w:szCs w:val="26"/>
        </w:rPr>
        <w:t xml:space="preserve"> Заказчик вправе объявить о проведении повторного конкурса</w:t>
      </w:r>
      <w:r w:rsidR="001F1CFA" w:rsidRPr="00552690">
        <w:rPr>
          <w:rFonts w:ascii="Times New Roman" w:hAnsi="Times New Roman"/>
          <w:sz w:val="26"/>
          <w:szCs w:val="26"/>
        </w:rPr>
        <w:t>,</w:t>
      </w:r>
      <w:r w:rsidRPr="00552690">
        <w:rPr>
          <w:rFonts w:ascii="Times New Roman" w:hAnsi="Times New Roman"/>
          <w:sz w:val="26"/>
          <w:szCs w:val="26"/>
        </w:rPr>
        <w:t xml:space="preserve"> либо принять решение об осуществлении других способов закупки, предусмотренных настоящим Положением</w:t>
      </w:r>
      <w:r w:rsidR="001F1CFA" w:rsidRPr="00552690">
        <w:rPr>
          <w:rFonts w:ascii="Times New Roman" w:hAnsi="Times New Roman"/>
          <w:sz w:val="26"/>
          <w:szCs w:val="26"/>
        </w:rPr>
        <w:t>, либо  принять решение о размещении заказа у единственного поставщика</w:t>
      </w:r>
      <w:r w:rsidRPr="00552690">
        <w:rPr>
          <w:rFonts w:ascii="Times New Roman" w:hAnsi="Times New Roman"/>
          <w:sz w:val="26"/>
          <w:szCs w:val="26"/>
        </w:rPr>
        <w:t>.</w:t>
      </w:r>
    </w:p>
    <w:p w:rsidR="00AC09E7" w:rsidRPr="00552690" w:rsidRDefault="009A4C21" w:rsidP="001F1CFA">
      <w:pPr>
        <w:widowControl w:val="0"/>
        <w:spacing w:after="0" w:line="240" w:lineRule="auto"/>
        <w:jc w:val="both"/>
        <w:rPr>
          <w:rFonts w:ascii="Times New Roman" w:hAnsi="Times New Roman"/>
          <w:sz w:val="26"/>
          <w:szCs w:val="26"/>
        </w:rPr>
      </w:pPr>
      <w:r w:rsidRPr="00552690">
        <w:rPr>
          <w:rFonts w:ascii="Times New Roman" w:hAnsi="Times New Roman"/>
          <w:sz w:val="26"/>
          <w:szCs w:val="26"/>
        </w:rPr>
        <w:t>2. В случае объявления о проведении повторного конкурса Заказчик вправе изменить условия конкурса.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направляет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Такой участник конкурса не вправе отказаться от заключения договора.</w:t>
      </w:r>
    </w:p>
    <w:p w:rsidR="00AC09E7" w:rsidRPr="007F57D1" w:rsidRDefault="00AC09E7">
      <w:pPr>
        <w:widowControl w:val="0"/>
        <w:spacing w:after="0" w:line="240" w:lineRule="auto"/>
        <w:jc w:val="both"/>
        <w:rPr>
          <w:rFonts w:ascii="Times New Roman" w:hAnsi="Times New Roman"/>
          <w:b/>
          <w:sz w:val="26"/>
          <w:szCs w:val="26"/>
        </w:rPr>
      </w:pPr>
    </w:p>
    <w:p w:rsidR="00AC09E7" w:rsidRPr="00905114" w:rsidRDefault="009A4C21" w:rsidP="00905114">
      <w:pPr>
        <w:pStyle w:val="1"/>
        <w:jc w:val="center"/>
        <w:rPr>
          <w:rFonts w:ascii="Times New Roman" w:hAnsi="Times New Roman"/>
          <w:sz w:val="26"/>
          <w:szCs w:val="26"/>
        </w:rPr>
      </w:pPr>
      <w:bookmarkStart w:id="73" w:name="_Toc528080104"/>
      <w:r w:rsidRPr="00905114">
        <w:rPr>
          <w:rFonts w:ascii="Times New Roman" w:hAnsi="Times New Roman"/>
          <w:sz w:val="26"/>
          <w:szCs w:val="26"/>
        </w:rPr>
        <w:t>РАЗДЕЛ 3.</w:t>
      </w:r>
      <w:bookmarkEnd w:id="73"/>
    </w:p>
    <w:p w:rsidR="00F60691" w:rsidRPr="00905114" w:rsidRDefault="009A4C21" w:rsidP="00905114">
      <w:pPr>
        <w:pStyle w:val="1"/>
        <w:jc w:val="center"/>
        <w:rPr>
          <w:rFonts w:ascii="Times New Roman" w:hAnsi="Times New Roman"/>
          <w:sz w:val="26"/>
          <w:szCs w:val="26"/>
        </w:rPr>
      </w:pPr>
      <w:bookmarkStart w:id="74" w:name="_Toc528080105"/>
      <w:r w:rsidRPr="00905114">
        <w:rPr>
          <w:rFonts w:ascii="Times New Roman" w:hAnsi="Times New Roman"/>
          <w:sz w:val="26"/>
          <w:szCs w:val="26"/>
        </w:rPr>
        <w:t>ОСУЩЕСТВЛЕНИЕ ЗАКУПКИ ПУТЕМ ПРОВЕДЕНИЯ АУКЦИОНА</w:t>
      </w:r>
      <w:bookmarkEnd w:id="74"/>
    </w:p>
    <w:p w:rsidR="00F60691" w:rsidRDefault="00F60691">
      <w:pPr>
        <w:widowControl w:val="0"/>
        <w:spacing w:after="0" w:line="240" w:lineRule="auto"/>
        <w:jc w:val="both"/>
        <w:rPr>
          <w:rFonts w:ascii="Times New Roman" w:hAnsi="Times New Roman"/>
          <w:sz w:val="26"/>
          <w:szCs w:val="26"/>
        </w:rPr>
      </w:pP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В целях настоящего Положения под Аукционом понимается процедура закупки, которой обеспечивается оператором электронной торговой площадки, определенной Заказчиком и в порядке, установленном действующим законодательством с учетом положений, предусмотренных настоящим разделом Положения.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Все связанные с проведением аукционов документы и сведения направляются участником процедуры закупки, Заказчиком, оператором электронной торговой площадки либо размещаются ими на электронной площадке и (или) на официальном сайте в форме электронных документов.</w:t>
      </w:r>
    </w:p>
    <w:p w:rsidR="00F27F7E"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Оператор электронной торговой площадки не должен быть аффилирован с Заказчиком.</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Документы и сведения, направляемые в форме электронных документов Заказчиком, либо размещаемые им на официальном сайте в форме электронных документов, должны быть удостоверены электронной цифровой подписью лица, имеющего право действовать от имени уполномоченного (удостоверяющего) органа Заказчика.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Документы и сведения, направляемые в форме электронных документов участником процедуры закупки, либо размещаемые им на официальном сайте в форме электронных документов, должны быть подписаны электронной цифровой подписью лица, имеющего право действовать от имени участника процедуры закупки.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5. Порядок осуществления электронного документооборота на электронной площадке регулируется оператором соответствующей электронной торговой площадки.</w:t>
      </w:r>
    </w:p>
    <w:p w:rsidR="00AC09E7" w:rsidRPr="00552690" w:rsidRDefault="00AC09E7">
      <w:pPr>
        <w:widowControl w:val="0"/>
        <w:spacing w:after="0" w:line="240" w:lineRule="auto"/>
        <w:jc w:val="both"/>
        <w:rPr>
          <w:rFonts w:ascii="Times New Roman" w:hAnsi="Times New Roman"/>
          <w:sz w:val="26"/>
          <w:szCs w:val="26"/>
        </w:rPr>
      </w:pPr>
    </w:p>
    <w:p w:rsidR="00905114" w:rsidRPr="00905114" w:rsidRDefault="009A4C21" w:rsidP="00905114">
      <w:pPr>
        <w:pStyle w:val="2"/>
        <w:jc w:val="center"/>
        <w:rPr>
          <w:rFonts w:ascii="Times New Roman" w:hAnsi="Times New Roman"/>
          <w:color w:val="auto"/>
        </w:rPr>
      </w:pPr>
      <w:bookmarkStart w:id="75" w:name="_Toc528080106"/>
      <w:r w:rsidRPr="00905114">
        <w:rPr>
          <w:rFonts w:ascii="Times New Roman" w:hAnsi="Times New Roman"/>
          <w:color w:val="auto"/>
        </w:rPr>
        <w:t>24. Извещение о проведении аукциона</w:t>
      </w:r>
      <w:bookmarkEnd w:id="75"/>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1. Извещение о проведении аукциона размещается Заказчиком на официальном сайте не менее че</w:t>
      </w:r>
      <w:r w:rsidR="00552924" w:rsidRPr="00552690">
        <w:rPr>
          <w:rFonts w:ascii="Times New Roman" w:hAnsi="Times New Roman"/>
          <w:sz w:val="26"/>
          <w:szCs w:val="26"/>
        </w:rPr>
        <w:t>м за 15 (пятнад</w:t>
      </w:r>
      <w:r w:rsidRPr="00552690">
        <w:rPr>
          <w:rFonts w:ascii="Times New Roman" w:hAnsi="Times New Roman"/>
          <w:sz w:val="26"/>
          <w:szCs w:val="26"/>
        </w:rPr>
        <w:t>цать) дней до даты окончания подачи заявок на участие в аукционе.</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2. В извещении о проведении аукциона указываются:</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1) форма торгов (аукцион);</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наименование, место нахождения, почтовый адрес, адрес электронной почты, номер контактного телефона Заказчика;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предмет договора с указанием количества поставляемого товара, объема выполняемых работ, оказываемых услуг, за исключением случая, если при проведении аукциона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место поставки товара, выполнения работ, оказания услуг;</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5) начальная (максимальная) цена договора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аукционана право заключить договор на выполнение технического обслуживания и (или) ремонта техники, оборудования Заказчик не может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договор на оказание услуг связи, юридических услуг Заказчик не может определить необходимый объем таких услуг;</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6) дата и время окончания срока подачи заявок на участие в аукционе;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7) дата окончания срока рассмотрения заявок на участие в аукционе;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8) дата проведения аукциона. В случае, если дата проведения аукциона приходится на нерабочий день, день проведения аукциона устанавливается на ближайший следующий за ним рабочий день;</w:t>
      </w:r>
    </w:p>
    <w:p w:rsidR="00552924"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 xml:space="preserve">9) адрес электронной торговой площадки, на которой будет проводится </w:t>
      </w:r>
      <w:r w:rsidR="00B674FD" w:rsidRPr="00552690">
        <w:rPr>
          <w:rFonts w:ascii="Times New Roman" w:hAnsi="Times New Roman"/>
          <w:sz w:val="26"/>
          <w:szCs w:val="26"/>
        </w:rPr>
        <w:t xml:space="preserve">открытый </w:t>
      </w:r>
      <w:r w:rsidRPr="00552690">
        <w:rPr>
          <w:rFonts w:ascii="Times New Roman" w:hAnsi="Times New Roman"/>
          <w:sz w:val="26"/>
          <w:szCs w:val="26"/>
        </w:rPr>
        <w:t>аукцион.</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3. Заказчик, вправе отказаться от проведения Аукциона</w:t>
      </w:r>
      <w:r w:rsidR="00F27F7E" w:rsidRPr="00552690">
        <w:rPr>
          <w:rFonts w:ascii="Times New Roman" w:hAnsi="Times New Roman"/>
          <w:sz w:val="26"/>
          <w:szCs w:val="26"/>
        </w:rPr>
        <w:t>,</w:t>
      </w:r>
      <w:r w:rsidRPr="00552690">
        <w:rPr>
          <w:rFonts w:ascii="Times New Roman" w:hAnsi="Times New Roman"/>
          <w:sz w:val="26"/>
          <w:szCs w:val="26"/>
        </w:rPr>
        <w:t xml:space="preserve"> не позднее чем до даты окончания срока подачи заявок на участие в открытом аукционе в электронной форме. Заказчик, в течение одного рабочего дня со дня принятия решения об отказе от проведения Аукциона размещает извещение об отказе от проведения Аукциона на официальном сайте.</w:t>
      </w:r>
    </w:p>
    <w:p w:rsidR="00AC09E7" w:rsidRPr="00552690" w:rsidRDefault="00AC09E7">
      <w:pPr>
        <w:widowControl w:val="0"/>
        <w:spacing w:after="0" w:line="240" w:lineRule="auto"/>
        <w:jc w:val="center"/>
        <w:rPr>
          <w:rFonts w:ascii="Times New Roman" w:hAnsi="Times New Roman"/>
          <w:b/>
          <w:sz w:val="26"/>
          <w:szCs w:val="26"/>
        </w:rPr>
      </w:pPr>
    </w:p>
    <w:p w:rsidR="00AC09E7" w:rsidRPr="00905114" w:rsidRDefault="009A4C21" w:rsidP="00905114">
      <w:pPr>
        <w:pStyle w:val="2"/>
        <w:jc w:val="center"/>
        <w:rPr>
          <w:rFonts w:ascii="Times New Roman" w:hAnsi="Times New Roman"/>
          <w:color w:val="auto"/>
        </w:rPr>
      </w:pPr>
      <w:bookmarkStart w:id="76" w:name="_Toc528080107"/>
      <w:r w:rsidRPr="00905114">
        <w:rPr>
          <w:rFonts w:ascii="Times New Roman" w:hAnsi="Times New Roman"/>
          <w:color w:val="auto"/>
        </w:rPr>
        <w:t>25. Содержание документации об аукционе</w:t>
      </w:r>
      <w:bookmarkEnd w:id="76"/>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Документация об аукционе разрабатывается и утверждается Заказчиком. При этом</w:t>
      </w:r>
      <w:r w:rsidR="005A6B80" w:rsidRPr="005A6B80">
        <w:rPr>
          <w:rFonts w:ascii="Times New Roman" w:hAnsi="Times New Roman"/>
          <w:sz w:val="26"/>
          <w:szCs w:val="26"/>
        </w:rPr>
        <w:t xml:space="preserve"> </w:t>
      </w:r>
      <w:r w:rsidRPr="007F57D1">
        <w:rPr>
          <w:rFonts w:ascii="Times New Roman" w:hAnsi="Times New Roman"/>
          <w:sz w:val="26"/>
          <w:szCs w:val="26"/>
        </w:rPr>
        <w:t>документация об аукционе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В случае проведения Аукциона на право заключить договор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аукционная документация может содержать требование о соответствии поставляемых товаров образцу или макету товара либо изображению товара, на поставку которого проводится закупка. При этом в случае, если иное не предусмотрено документацией об аукционе, поставляемый товар должен быть новым, не бывшем в употреблении товаром.</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процедуры закупки (в том числе требования к квалификации участника закупки, включая наличие у участника процедуры закупки опыта работы), а также требования к его деловой репутации, требования о наличии у участника процедуры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 за исключением случаев, если возможность установления таких требований к участнику закупки предусмотрена настоящим Положением.</w:t>
      </w:r>
    </w:p>
    <w:p w:rsidR="00AC09E7" w:rsidRPr="007F57D1" w:rsidRDefault="009A4C21">
      <w:pPr>
        <w:widowControl w:val="0"/>
        <w:spacing w:after="0" w:line="240" w:lineRule="auto"/>
        <w:jc w:val="both"/>
        <w:rPr>
          <w:rFonts w:ascii="Times New Roman" w:hAnsi="Times New Roman"/>
          <w:sz w:val="26"/>
          <w:szCs w:val="26"/>
        </w:rPr>
      </w:pPr>
      <w:r w:rsidRPr="00882424">
        <w:rPr>
          <w:rFonts w:ascii="Times New Roman" w:hAnsi="Times New Roman"/>
          <w:sz w:val="26"/>
          <w:szCs w:val="26"/>
        </w:rPr>
        <w:t>3. Документация об аукционе может содержать указание на товарные знаки.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При указании в аукционной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закупки на поставку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частью 1 настоящей статьи.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процедуры закупки.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5. В случае, если в документации об аукционе содержится требование о соответствии поставляемого товара образцу или макету товара, на поставку которого производится закупка,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6. К документации об аукционе должен быть приложен проект договора, который является неотъемлемой частью документации об аукционе.</w:t>
      </w:r>
    </w:p>
    <w:p w:rsidR="00F6069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7. Сведения, содержащиеся в документации об аукционе, должны соответствовать сведениям, указанным в извещении о проведении Аукциона.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8. Документация об аукционе может содержать рекомендуемые требования к оформлению</w:t>
      </w:r>
      <w:r w:rsidR="00C44B83">
        <w:rPr>
          <w:rFonts w:ascii="Times New Roman" w:hAnsi="Times New Roman"/>
          <w:sz w:val="26"/>
          <w:szCs w:val="26"/>
        </w:rPr>
        <w:t xml:space="preserve"> </w:t>
      </w:r>
      <w:r w:rsidRPr="007F57D1">
        <w:rPr>
          <w:rFonts w:ascii="Times New Roman" w:hAnsi="Times New Roman"/>
          <w:sz w:val="26"/>
          <w:szCs w:val="26"/>
        </w:rPr>
        <w:t>и форме заявки на участие в Аукционе в электронной форме.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9. Документация об аукционе должна содержать следующие сведения:</w:t>
      </w:r>
    </w:p>
    <w:p w:rsidR="00AC09E7" w:rsidRPr="007F57D1" w:rsidRDefault="009A4C21" w:rsidP="00F27F7E">
      <w:pPr>
        <w:widowControl w:val="0"/>
        <w:autoSpaceDE w:val="0"/>
        <w:spacing w:after="0" w:line="240" w:lineRule="auto"/>
        <w:ind w:firstLine="540"/>
        <w:jc w:val="both"/>
        <w:rPr>
          <w:rFonts w:ascii="Times New Roman" w:hAnsi="Times New Roman"/>
          <w:sz w:val="26"/>
          <w:szCs w:val="26"/>
          <w:lang w:eastAsia="ru-RU"/>
        </w:rPr>
      </w:pPr>
      <w:r w:rsidRPr="007F57D1">
        <w:rPr>
          <w:rFonts w:ascii="Times New Roman" w:hAnsi="Times New Roman"/>
          <w:sz w:val="26"/>
          <w:szCs w:val="26"/>
          <w:lang w:eastAsia="ru-RU"/>
        </w:rPr>
        <w:t>1) наименование и описание объекта закупки и условия контракта, в том числе обоснование начальной (максимальной) цены контракта;</w:t>
      </w:r>
    </w:p>
    <w:p w:rsidR="00AC09E7" w:rsidRPr="007F57D1" w:rsidRDefault="009A4C21">
      <w:pPr>
        <w:widowControl w:val="0"/>
        <w:autoSpaceDE w:val="0"/>
        <w:spacing w:after="0" w:line="240" w:lineRule="auto"/>
        <w:ind w:firstLine="540"/>
        <w:jc w:val="both"/>
        <w:rPr>
          <w:rFonts w:ascii="Times New Roman" w:hAnsi="Times New Roman"/>
          <w:sz w:val="26"/>
          <w:szCs w:val="26"/>
          <w:lang w:eastAsia="ru-RU"/>
        </w:rPr>
      </w:pPr>
      <w:r w:rsidRPr="007F57D1">
        <w:rPr>
          <w:rFonts w:ascii="Times New Roman" w:hAnsi="Times New Roman"/>
          <w:sz w:val="26"/>
          <w:szCs w:val="26"/>
          <w:lang w:eastAsia="ru-RU"/>
        </w:rPr>
        <w:t>2) требования к содержанию, составу заявки на участие в таком аукционе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C09E7" w:rsidRPr="007F57D1" w:rsidRDefault="009A4C21">
      <w:pPr>
        <w:widowControl w:val="0"/>
        <w:autoSpaceDE w:val="0"/>
        <w:spacing w:after="0" w:line="240" w:lineRule="auto"/>
        <w:ind w:firstLine="540"/>
        <w:jc w:val="both"/>
        <w:rPr>
          <w:rFonts w:ascii="Times New Roman" w:hAnsi="Times New Roman"/>
          <w:sz w:val="26"/>
          <w:szCs w:val="26"/>
          <w:lang w:eastAsia="ru-RU"/>
        </w:rPr>
      </w:pPr>
      <w:r w:rsidRPr="007F57D1">
        <w:rPr>
          <w:rFonts w:ascii="Times New Roman" w:hAnsi="Times New Roman"/>
          <w:sz w:val="26"/>
          <w:szCs w:val="26"/>
          <w:lang w:eastAsia="ru-RU"/>
        </w:rPr>
        <w:t>3) дата и время окончания срока подачи заявок на участие в таком аукционе;</w:t>
      </w:r>
    </w:p>
    <w:p w:rsidR="00AC09E7" w:rsidRPr="007F57D1" w:rsidRDefault="009A4C21">
      <w:pPr>
        <w:widowControl w:val="0"/>
        <w:autoSpaceDE w:val="0"/>
        <w:spacing w:after="0" w:line="240" w:lineRule="auto"/>
        <w:ind w:firstLine="540"/>
        <w:jc w:val="both"/>
        <w:rPr>
          <w:rFonts w:ascii="Times New Roman" w:hAnsi="Times New Roman"/>
          <w:sz w:val="26"/>
          <w:szCs w:val="26"/>
          <w:lang w:eastAsia="ru-RU"/>
        </w:rPr>
      </w:pPr>
      <w:r w:rsidRPr="007F57D1">
        <w:rPr>
          <w:rFonts w:ascii="Times New Roman" w:hAnsi="Times New Roman"/>
          <w:sz w:val="26"/>
          <w:szCs w:val="26"/>
          <w:lang w:eastAsia="ru-RU"/>
        </w:rPr>
        <w:t>4) дата окончания срока рассмотрения заявок на участие в аукционе;</w:t>
      </w:r>
    </w:p>
    <w:p w:rsidR="00AC09E7" w:rsidRPr="007F57D1" w:rsidRDefault="009A4C21">
      <w:pPr>
        <w:widowControl w:val="0"/>
        <w:autoSpaceDE w:val="0"/>
        <w:spacing w:after="0" w:line="240" w:lineRule="auto"/>
        <w:ind w:firstLine="540"/>
        <w:jc w:val="both"/>
        <w:rPr>
          <w:rFonts w:ascii="Times New Roman" w:hAnsi="Times New Roman"/>
          <w:sz w:val="26"/>
          <w:szCs w:val="26"/>
          <w:lang w:eastAsia="ru-RU"/>
        </w:rPr>
      </w:pPr>
      <w:r w:rsidRPr="007F57D1">
        <w:rPr>
          <w:rFonts w:ascii="Times New Roman" w:hAnsi="Times New Roman"/>
          <w:sz w:val="26"/>
          <w:szCs w:val="26"/>
          <w:lang w:eastAsia="ru-RU"/>
        </w:rPr>
        <w:t>5) дата проведения аукциона;</w:t>
      </w:r>
    </w:p>
    <w:p w:rsidR="00AC09E7" w:rsidRPr="007F57D1" w:rsidRDefault="009A4C21" w:rsidP="00782220">
      <w:pPr>
        <w:widowControl w:val="0"/>
        <w:autoSpaceDE w:val="0"/>
        <w:spacing w:after="0" w:line="240" w:lineRule="auto"/>
        <w:ind w:firstLine="540"/>
        <w:jc w:val="both"/>
        <w:rPr>
          <w:rFonts w:ascii="Times New Roman" w:hAnsi="Times New Roman"/>
          <w:sz w:val="26"/>
          <w:szCs w:val="26"/>
          <w:lang w:eastAsia="ru-RU"/>
        </w:rPr>
      </w:pPr>
      <w:r w:rsidRPr="007F57D1">
        <w:rPr>
          <w:rFonts w:ascii="Times New Roman" w:hAnsi="Times New Roman"/>
          <w:sz w:val="26"/>
          <w:szCs w:val="26"/>
          <w:lang w:eastAsia="ru-RU"/>
        </w:rPr>
        <w:t>6) информация о валюте, используемой для формирования цены контракта и расчетов с поставщиками (подрядчиками, исполнителями);</w:t>
      </w:r>
    </w:p>
    <w:p w:rsidR="00AC09E7" w:rsidRPr="007F57D1" w:rsidRDefault="009A4C21">
      <w:pPr>
        <w:widowControl w:val="0"/>
        <w:autoSpaceDE w:val="0"/>
        <w:spacing w:after="0" w:line="240" w:lineRule="auto"/>
        <w:ind w:firstLine="540"/>
        <w:jc w:val="both"/>
        <w:rPr>
          <w:rFonts w:ascii="Times New Roman" w:hAnsi="Times New Roman"/>
          <w:sz w:val="26"/>
          <w:szCs w:val="26"/>
          <w:lang w:eastAsia="ru-RU"/>
        </w:rPr>
      </w:pPr>
      <w:r w:rsidRPr="007F57D1">
        <w:rPr>
          <w:rFonts w:ascii="Times New Roman" w:hAnsi="Times New Roman"/>
          <w:sz w:val="26"/>
          <w:szCs w:val="26"/>
          <w:lang w:eastAsia="ru-RU"/>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C09E7" w:rsidRPr="007F57D1" w:rsidRDefault="009A4C21">
      <w:pPr>
        <w:widowControl w:val="0"/>
        <w:autoSpaceDE w:val="0"/>
        <w:spacing w:after="0" w:line="240" w:lineRule="auto"/>
        <w:ind w:firstLine="540"/>
        <w:jc w:val="both"/>
        <w:rPr>
          <w:rFonts w:ascii="Times New Roman" w:hAnsi="Times New Roman"/>
          <w:sz w:val="26"/>
          <w:szCs w:val="26"/>
          <w:lang w:eastAsia="ru-RU"/>
        </w:rPr>
      </w:pPr>
      <w:r w:rsidRPr="007F57D1">
        <w:rPr>
          <w:rFonts w:ascii="Times New Roman" w:hAnsi="Times New Roman"/>
          <w:sz w:val="26"/>
          <w:szCs w:val="26"/>
          <w:lang w:eastAsia="ru-RU"/>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AC09E7" w:rsidRPr="007F57D1" w:rsidRDefault="009A4C21">
      <w:pPr>
        <w:widowControl w:val="0"/>
        <w:autoSpaceDE w:val="0"/>
        <w:spacing w:after="0" w:line="240" w:lineRule="auto"/>
        <w:ind w:firstLine="540"/>
        <w:jc w:val="both"/>
        <w:rPr>
          <w:rFonts w:ascii="Times New Roman" w:hAnsi="Times New Roman"/>
          <w:sz w:val="26"/>
          <w:szCs w:val="26"/>
          <w:lang w:eastAsia="ru-RU"/>
        </w:rPr>
      </w:pPr>
      <w:r w:rsidRPr="007F57D1">
        <w:rPr>
          <w:rFonts w:ascii="Times New Roman" w:hAnsi="Times New Roman"/>
          <w:sz w:val="26"/>
          <w:szCs w:val="26"/>
          <w:lang w:eastAsia="ru-RU"/>
        </w:rPr>
        <w:t>9) возможность заказчика изменить условия контракта в соответствии с положениями настоящего Федерального закона;</w:t>
      </w:r>
    </w:p>
    <w:p w:rsidR="00AC09E7" w:rsidRPr="007F57D1" w:rsidRDefault="009A4C21">
      <w:pPr>
        <w:widowControl w:val="0"/>
        <w:autoSpaceDE w:val="0"/>
        <w:spacing w:after="0" w:line="240" w:lineRule="auto"/>
        <w:ind w:firstLine="540"/>
        <w:jc w:val="both"/>
        <w:rPr>
          <w:rFonts w:ascii="Times New Roman" w:hAnsi="Times New Roman"/>
          <w:sz w:val="26"/>
          <w:szCs w:val="26"/>
          <w:lang w:eastAsia="ru-RU"/>
        </w:rPr>
      </w:pPr>
      <w:r w:rsidRPr="007F57D1">
        <w:rPr>
          <w:rFonts w:ascii="Times New Roman" w:hAnsi="Times New Roman"/>
          <w:sz w:val="26"/>
          <w:szCs w:val="26"/>
          <w:lang w:eastAsia="ru-RU"/>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AC09E7" w:rsidRPr="007F57D1" w:rsidRDefault="009A4C21">
      <w:pPr>
        <w:widowControl w:val="0"/>
        <w:autoSpaceDE w:val="0"/>
        <w:spacing w:after="0" w:line="240" w:lineRule="auto"/>
        <w:ind w:firstLine="540"/>
        <w:jc w:val="both"/>
        <w:rPr>
          <w:rFonts w:ascii="Times New Roman" w:hAnsi="Times New Roman"/>
          <w:sz w:val="26"/>
          <w:szCs w:val="26"/>
          <w:lang w:eastAsia="ru-RU"/>
        </w:rPr>
      </w:pPr>
      <w:r w:rsidRPr="007F57D1">
        <w:rPr>
          <w:rFonts w:ascii="Times New Roman" w:hAnsi="Times New Roman"/>
          <w:sz w:val="26"/>
          <w:szCs w:val="26"/>
          <w:lang w:eastAsia="ru-RU"/>
        </w:rPr>
        <w:t>11) порядок, даты начала и окончания срока предоставления участникам такого аукциона разъяснений положений документации о таком аукционе;</w:t>
      </w:r>
    </w:p>
    <w:p w:rsidR="00AC09E7" w:rsidRPr="007F57D1" w:rsidRDefault="009A4C21">
      <w:pPr>
        <w:widowControl w:val="0"/>
        <w:autoSpaceDE w:val="0"/>
        <w:spacing w:after="0" w:line="240" w:lineRule="auto"/>
        <w:ind w:firstLine="540"/>
        <w:jc w:val="both"/>
        <w:rPr>
          <w:rFonts w:ascii="Times New Roman" w:hAnsi="Times New Roman"/>
          <w:sz w:val="26"/>
          <w:szCs w:val="26"/>
          <w:lang w:eastAsia="ru-RU"/>
        </w:rPr>
      </w:pPr>
      <w:r w:rsidRPr="007F57D1">
        <w:rPr>
          <w:rFonts w:ascii="Times New Roman" w:hAnsi="Times New Roman"/>
          <w:sz w:val="26"/>
          <w:szCs w:val="26"/>
          <w:lang w:eastAsia="ru-RU"/>
        </w:rPr>
        <w:t>12) информация о возможности одностороннего отказа от исполнения контракта в соответствии с действующим законодательством.</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10. Документация об аукционе наряду с предусмотренными частью 9 настоящей статьи сведениями должна содержать следующие сведения о товарах, работах, об услугах, соответственно на поставку, выполнение, оказание которых проводится закупка, и об условиях исполнения договора:</w:t>
      </w:r>
    </w:p>
    <w:p w:rsidR="00F6069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изображение товара, на поставку которого проводится закупка, в трехмерном измерении в случае, если в аукционной документации содержится требование о соответствии поставляемого товара изображению товара, на поставку которого проводится закупка, в трехмерном измерении;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изображение товара, на поставку которого проводится закупка, в трехмерном измерении, а также место, даты начала и окончания, порядок и график осмотра участниками закупки образца или макета товара, на поставку которого проводится закупка, в случае, если в документации об Аукционе содержится требование о соответствии поставляемого товара образцу или макету товара, на поставку которого проводится закупка, и указанные образец или макет не могут быть приложены к аукционной документации;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Аукциона на право заключить договор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AC09E7" w:rsidRPr="007F57D1" w:rsidRDefault="0FD3847C" w:rsidP="0FD3847C">
      <w:pPr>
        <w:widowControl w:val="0"/>
        <w:spacing w:after="0" w:line="240" w:lineRule="auto"/>
        <w:jc w:val="both"/>
        <w:rPr>
          <w:rFonts w:ascii="Times New Roman" w:hAnsi="Times New Roman"/>
          <w:sz w:val="26"/>
          <w:szCs w:val="26"/>
        </w:rPr>
      </w:pPr>
      <w:r w:rsidRPr="007F57D1">
        <w:rPr>
          <w:rFonts w:ascii="Times New Roman" w:hAnsi="Times New Roman"/>
          <w:sz w:val="26"/>
          <w:szCs w:val="26"/>
        </w:rPr>
        <w:t>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6)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либо, при необходимости, за исключением случаев осуществления закупки на поставки машин и оборудования. В случае осуществление закупки на поставки машин и оборудования заказчик устанавливает в аукционной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осуществление закупки на поставки новых машин и оборудования Заказчик, устанавливают в аукционной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осуществления закупки на поставки новых машин и оборудования Заказчик, либо устанавливает в аукционной документации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данным товаром и срок действия гарантии должен быть не менее чем срок действия гарантии производителя данного товара;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7) место, условия и сроки (периоды) поставки товара, выполнения работ, оказания услуг;</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8) форма, сроки и порядок оплаты товара, работ, услуг;</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9) возможность Заказчика изменить количество поставляемых по договору товаров в соответствии с частью 3 статьи 12 настоящего Положения.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11. Документация об аукционе наряду с предусмотренными частями 3 и 4 настоящей статьи сведениями должна содержать требования к участникам процедуры закупки, установленные в соответствии со статьей 11 настоящего Положения.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12. В аукционной документации помимо требований к участнику закупки, выше указанных в настоящей статье 26 раздела 3 Положения, может содержать следующие требования: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к квалификации участника закупки, включая наличие у участника закупки опыта работы по предмету закупки;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о наличии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Конкретные требования устанавливаются в документации о закупке с учетом предмета и специфики заказа.</w:t>
      </w:r>
    </w:p>
    <w:p w:rsidR="00AC09E7" w:rsidRPr="00905114" w:rsidRDefault="009A4C21" w:rsidP="00905114">
      <w:pPr>
        <w:pStyle w:val="2"/>
        <w:jc w:val="center"/>
        <w:rPr>
          <w:rFonts w:ascii="Times New Roman" w:hAnsi="Times New Roman"/>
          <w:color w:val="auto"/>
        </w:rPr>
      </w:pPr>
      <w:bookmarkStart w:id="77" w:name="_Toc528080108"/>
      <w:r w:rsidRPr="00905114">
        <w:rPr>
          <w:rFonts w:ascii="Times New Roman" w:hAnsi="Times New Roman"/>
          <w:color w:val="auto"/>
        </w:rPr>
        <w:t>26. Порядок подачи заявок на участие в Аукционе</w:t>
      </w:r>
      <w:bookmarkEnd w:id="77"/>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Для участия в Аукционе участник процедуры закупки, получивший аккредитацию на электронной площадке, подает заявку на участие в Аукционе. Порядок получения аккредитации на электронной площадке регулируется оператором электронной торговой площадки.</w:t>
      </w:r>
      <w:r w:rsidR="00C44B83">
        <w:rPr>
          <w:rFonts w:ascii="Times New Roman" w:hAnsi="Times New Roman"/>
          <w:sz w:val="26"/>
          <w:szCs w:val="26"/>
        </w:rPr>
        <w:t xml:space="preserve"> </w:t>
      </w:r>
      <w:r w:rsidRPr="007F57D1">
        <w:rPr>
          <w:rFonts w:ascii="Times New Roman" w:hAnsi="Times New Roman"/>
          <w:sz w:val="26"/>
          <w:szCs w:val="26"/>
        </w:rPr>
        <w:t>Подача участниками процедуры закупки заявки на участие в Аукционе означает согласие и присоединение участника процедуры закупки к регламенту проведения торгов оператора электронной торговой площадки.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Участие в Аукционе возможно лишь при внесении участником закупки обеспечения участия в Аукционе, в порядке, установленном оператором электронной площадки.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Заявка на участие в Аукционе состоит из двух частей.</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Первая часть заявки на участие в Аукционе должна содержать указанные в одном из следующих подпунктов сведения: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при осуществлении закупок на поставку товара: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а) согласие участника процедуры закупки на поставку товара в случае, если участник процедуры закупки предлагает для поставки товар, указание на товарный знак которого содержится в аукционной документации, или указание на товарный знак (его словесное обозначение) в том числе марку (модель) предлагаемого для поставки товара и конкретные показатели этого товара, соответствующие значениям эквивалентности, установленным аукционной документацией, если участник закупки предлагает для поставки товар, который является эквивалентным товару, указанному в аукционной документации, при условии содержания в аукционной документации указания на товарный знак, а также требования о необходимости указания в заявке на участие в Аукционе на товарный знак;</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б) конкретные показатели, соответствующие значениям, установленным аукционной документацией и указание на товарный знак (его словесное обозначение) в том числе марку (модель) (при его наличии) предлагаемого для поставки товара при условии отсутствия в аукционной документации указания на товарный знак;</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согласие участника процедуры закупки на выполнение работ, оказание услуг на условиях, предусмотренных аукционной документацией при условии осуществления закупки на выполнение работ, оказание услуг;</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при осуществлении закупки на выполнение работ, оказание услуг, для выполнения, оказания которых используется товар:</w:t>
      </w:r>
    </w:p>
    <w:p w:rsidR="00F27F7E"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а) 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аукционной документации, или согласие, предусмотренное пунктом 2 настоящей части, указание на товарный знак (его словесное обозначение) в том числе марку (модель) предлагаемого для использования товара и конкретные показатели этого товара, соответствующие значениям эквивалентности, установленным аукционной документацией, если участник закупки предлагает для использования товар, который </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является эквивалентным товару, указанному в документации о Аукционе, при условии содержания в документации о Аукционе указания на товарный знак используемого товара, а также требования о необходимости указания в заявке на участие в Аукционе на товарный знак;</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аукционной документацией, и указание на товарный знак (его словесное обозначение) в том числе марку (модель) (при его наличии) предлагаемого для использования товара при условии отсутствия в аукционной документации указания на товарный знак используемого товара.</w:t>
      </w:r>
    </w:p>
    <w:p w:rsidR="001B3A4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5. Первая часть заявки на участие в Аукционе, предусмотренная пунктом 4 настоящей статьи, может содержать эскиз, рисунок, чертеж, фотографию, иное изображение товара, на поставку которого осуществляется закупка.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6. Вторая часть заявки на участие в Аукционе должна содержать следующие документы и сведения: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копии документов, подтверждающих соответствие участника процедуры закупки требованию, установленному пунктом 1 части 1 статьи 11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аукционной документацией;</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копии документов, подтверждающих соответствие участника процедуры закупки требованию, установленному в соответствии с пунктом 1 части 2 статьи 11 настоящего Положения, в случае, если такое требование установлено Заказчиком;</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установлено требование, предусмотренное частью 2.1 статьи 11 настоящего Положения;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аукционной документацией;</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7. Участник процедуры закупки вправе подать заявку на участие в Аукционе в любой момент с момента размещения на официальном сайте извещения о проведении Аукциона до предусмотренных аукционной документацией даты и времени окончания срока подачи заявок на участие в Аукционе. Порядок подачи заявки на участие в Аукционе регулируется регламентом проведения торгов оператора электронной площадки.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8. Участник процедуры закупки вправе подать только одну заявку на участие в Аукционе в отношении каждого предмета Аукциона (лота).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9. Участник процедуры закупки, подавший заявку на участие в Аукционе, вправе отозвать заявку на участие в Аукционе не позднее окончания срока подачи заявок.</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10. В случае если по окончании срока подачи заявок на участие в Аукционе подана только одна заявка или не подана ни одна заявка, Аукцион признается несостоявшимся.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11. Не позднее дня, следующего за днем окончания срока подачи заявок на участие в Аукционе оператор электронной площадки направляет Заказчику предусмотренную пунктом 4 настоящей статьи первую часть заявки на участие в Аукционе.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12. В случае, если по окончании срока подачи заявок на участие в Аукционе подана только одна заявка, оператор электронной площадки в срок, установленный пунктом 11 настоящей статьи, направляет обе части заявки Заказчику.</w:t>
      </w:r>
    </w:p>
    <w:p w:rsidR="001B3A41" w:rsidRPr="00905114" w:rsidRDefault="001B3A41" w:rsidP="00905114">
      <w:pPr>
        <w:widowControl w:val="0"/>
        <w:spacing w:after="0" w:line="240" w:lineRule="auto"/>
        <w:jc w:val="center"/>
        <w:rPr>
          <w:rFonts w:ascii="Times New Roman" w:hAnsi="Times New Roman"/>
          <w:b/>
          <w:sz w:val="26"/>
          <w:szCs w:val="26"/>
        </w:rPr>
      </w:pPr>
    </w:p>
    <w:p w:rsidR="00AC09E7" w:rsidRPr="00905114" w:rsidRDefault="009A4C21" w:rsidP="00905114">
      <w:pPr>
        <w:pStyle w:val="2"/>
        <w:jc w:val="center"/>
        <w:rPr>
          <w:rFonts w:ascii="Times New Roman" w:hAnsi="Times New Roman"/>
          <w:color w:val="auto"/>
        </w:rPr>
      </w:pPr>
      <w:bookmarkStart w:id="78" w:name="_Toc528080109"/>
      <w:r w:rsidRPr="00905114">
        <w:rPr>
          <w:rFonts w:ascii="Times New Roman" w:hAnsi="Times New Roman"/>
          <w:color w:val="auto"/>
        </w:rPr>
        <w:t>27. Порядок рассмотрения первых частей заявок на участие в Аукционе</w:t>
      </w:r>
      <w:bookmarkEnd w:id="78"/>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Комиссия проверяет первые части заявок на участие в Аукционе, на соответствие требованиям, установленным аукционной документацией в отношении товаров, работ, услуг, на поставки, выполнение, оказание которых осуществляется закупка.</w:t>
      </w:r>
    </w:p>
    <w:p w:rsidR="00AC09E7" w:rsidRPr="0016754B"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2. Срок рассмотрения первых частей заявок на участие в Аукционе </w:t>
      </w:r>
      <w:r w:rsidRPr="0016754B">
        <w:rPr>
          <w:rFonts w:ascii="Times New Roman" w:hAnsi="Times New Roman"/>
          <w:sz w:val="26"/>
          <w:szCs w:val="26"/>
        </w:rPr>
        <w:t>не может превышать 7 (семь) дней со дня окончания срока подачи заявок на участие в Аукционе.</w:t>
      </w:r>
    </w:p>
    <w:p w:rsidR="00AC09E7" w:rsidRPr="007F57D1" w:rsidRDefault="009A4C21">
      <w:pPr>
        <w:widowControl w:val="0"/>
        <w:spacing w:after="0" w:line="240" w:lineRule="auto"/>
        <w:jc w:val="both"/>
        <w:rPr>
          <w:rFonts w:ascii="Times New Roman" w:hAnsi="Times New Roman"/>
          <w:sz w:val="26"/>
          <w:szCs w:val="26"/>
        </w:rPr>
      </w:pPr>
      <w:r w:rsidRPr="0016754B">
        <w:rPr>
          <w:rFonts w:ascii="Times New Roman" w:hAnsi="Times New Roman"/>
          <w:sz w:val="26"/>
          <w:szCs w:val="26"/>
        </w:rPr>
        <w:t>3. На основании результатов рассмотрения первых частей заявок на участие</w:t>
      </w:r>
      <w:r w:rsidRPr="007F57D1">
        <w:rPr>
          <w:rFonts w:ascii="Times New Roman" w:hAnsi="Times New Roman"/>
          <w:sz w:val="26"/>
          <w:szCs w:val="26"/>
        </w:rPr>
        <w:t xml:space="preserve"> в Аукционе комиссией принимается решение о допуске к участию в Аукционе участника процедуры закупки и о признании участника процедуры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которые предусмотрены настоящей статьей.</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Участник процедуры закупки не допускается к участию в Аукционе в случае: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непредоставления сведений, предусмотренных частью 4 статьи 26 настоящего Положения, или предоставления недостоверных сведений;</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несоответствия сведений, предусмотренных частью 4 статьи 26 настоящего Положения, требованиям аукционной документации;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5. Отказ в допуске к участию в Аукционе по основаниям, не предусмотренным частью 4 настоящей статьи, не допускается.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6. На основании результатов рассмотрения первых частей заявок на участие в Аукционе, комиссией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Протокол должен содержать сведения о порядковых номерах заявок на участие в Аукционе, решение о допуске участника закупки, подавшего заявку на участие в Аукционе с соответствующим порядковым номером, к участию в Аукционе и о признании его участником Аукциона или об отказе в допуске участника закупки к участию в Аукционе с обоснованием такого решения и с указанием положений аукционной документации, которым не соответствует заявка на участие в Аукционе этого участника закупки, положений заявки на участие в Аукционе, которые не соответствуют требованиям аукционной документации, сведения о членах комиссии, принявших решение, сведения о решении каждого члена комиссии о допуске участника закупки к участию в Аукционе или об отказе в допуске к участию в Аукционе.</w:t>
      </w:r>
    </w:p>
    <w:p w:rsidR="00F27F7E"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7.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 </w:t>
      </w:r>
    </w:p>
    <w:p w:rsidR="00B674FD"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также в случае, если на основании результатов рассмотрения первых частей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процедуры закупки, подавшего заявку на участие в Аукционе, участником Аукциона, в указанный в части 6 настоящей статьи протокол вносится информация о признании Аукциона несостоявшимся. Протокол размещается Заказчиком на официальном сайте не позднее даты окончания срока рассмотрения заявок на участие в аукционе.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8. 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оператор электронной торговой площадки направляет заказчику вторую часть заявки на участие в Аукционе, содержащую документы и сведения, предусмотренные частью 6 статьи 27 настоящего Положения, в течение одного часа с момента размещения на электронной торговой площадке указанного в части 6 настоящей статьи протокола. В течение трех дней с момента поступления второй части заявки на участие в Аукционе Комиссия проверяет в порядке, установленном настоящим Положением, соответствие участника Аукциона требованиям, предусмотренным аукционной документацией. В случае, если принято решение о соответствии участника Аукциона указанным требованиям, в течение четырех дней со дня принятия такого решения Заказчик направляет проект договора, прилагаемого к документации об Аукционе, без подписи договора Заказчиком. Заключение договора с участником закупки, признанным единственным участником Аукциона, осуществляется в соответствии с требованиями настоящего Положения. При этом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или по цене договора, согласованной с таким участником процедуры закупки и не превышающей начальной (максимальной) цены договора. Участник процедуры закупки, признанный единственным участником Аукциона, не вправе отказаться от заключения договора.</w:t>
      </w:r>
    </w:p>
    <w:p w:rsidR="00AC09E7" w:rsidRPr="00905114" w:rsidRDefault="00AC09E7" w:rsidP="00905114">
      <w:pPr>
        <w:widowControl w:val="0"/>
        <w:spacing w:after="0" w:line="240" w:lineRule="auto"/>
        <w:jc w:val="center"/>
        <w:rPr>
          <w:rFonts w:ascii="Times New Roman" w:hAnsi="Times New Roman"/>
          <w:b/>
          <w:sz w:val="26"/>
          <w:szCs w:val="26"/>
        </w:rPr>
      </w:pPr>
    </w:p>
    <w:p w:rsidR="00AC09E7" w:rsidRPr="00905114" w:rsidRDefault="009A4C21" w:rsidP="00905114">
      <w:pPr>
        <w:pStyle w:val="2"/>
        <w:jc w:val="center"/>
        <w:rPr>
          <w:rFonts w:ascii="Times New Roman" w:hAnsi="Times New Roman"/>
          <w:color w:val="auto"/>
        </w:rPr>
      </w:pPr>
      <w:bookmarkStart w:id="79" w:name="_Toc528080110"/>
      <w:r w:rsidRPr="00905114">
        <w:rPr>
          <w:rFonts w:ascii="Times New Roman" w:hAnsi="Times New Roman"/>
          <w:color w:val="auto"/>
        </w:rPr>
        <w:t>28. Порядок проведения Аукциона</w:t>
      </w:r>
      <w:bookmarkEnd w:id="79"/>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В Аукционе могут участвовать только участники процедуры закупки, признанные участниками Аукциона.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Аукцион проводится на электронной торговой площадке в день, указанный в извещении о проведении Аукциона. Время начала проведения Аукциона устанавливается оператором официального сайта.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Днем проведения Аукциона в электронной форме является рабочий день, следующий после истечения 2 (двух) дней со дня окончания срока рассмотрения первых частей заявок на участие в Аукционе.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В случае, если в документации об аукционе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начальная (максимальная) цена единицы услуги,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аукционной документации.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5. "Шаг Аукциона" составляет от 0,5 процента до 5 процентов начальной (максимальной) цены договора (цены лота).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6. При проведении Аукциона участники Аукциона в электронной форме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Порядок подачи ценовых предложений регулируется регламентом проведения торгов</w:t>
      </w:r>
      <w:r w:rsidR="005A6B80" w:rsidRPr="005A6B80">
        <w:rPr>
          <w:rFonts w:ascii="Times New Roman" w:hAnsi="Times New Roman"/>
          <w:sz w:val="26"/>
          <w:szCs w:val="26"/>
        </w:rPr>
        <w:t xml:space="preserve"> </w:t>
      </w:r>
      <w:r w:rsidRPr="007F57D1">
        <w:rPr>
          <w:rFonts w:ascii="Times New Roman" w:hAnsi="Times New Roman"/>
          <w:sz w:val="26"/>
          <w:szCs w:val="26"/>
        </w:rPr>
        <w:t>оператора электронной площадки.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7. При проведении Аукциона любой участник Аукциона также вправе подать предложение о цене договора независимо от "шага Аукциона" при условии соблюдения требований, предусмотренных частью 8 настоящей статьи.</w:t>
      </w:r>
    </w:p>
    <w:p w:rsidR="00B674FD"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8. При проведении Аукциона участники Аукциона подают предложения о цене договора с </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учетом следующих требований:</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участник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Аукциона ранее, а также предложение о цене договора, равное нулю;</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участник Аукциона не вправе подавать предложение о цене договора ниже чем текущее минимальное предложение о цене договора, сниженное в пределах "шага Аукциона";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участник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9. От начала проведения Аукциона на сайте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10. При проведении Аукциона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текущего минимального предложения о цене договора на Аукционе.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 В течение десяти минут с момента завершения открытого аукциона в электронной форме любой участник открытого аукциона вправе подать предложение о цене договора, которое не ниже чем последнее предложение о минимальной цене договора на аукционе независимо от "шага аукциона", с учетом требований, предусмотренных п. п. 1 и 8 настоящей статьи.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11. В случае, если была предложена цена договора, равная цене, предложенной другим участником Аукциона, лучшим признается предложение о цене договора, поступившее ранее других предложений.</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12. В случае, если при проведении Аукциона цена договора снижена до нуля, проводится Аукцион на право заключить договор. В этом случае Аукцион проводится путем повышения цены договора исходя из правил настоящего положения о порядке проведения Аукциона с учетом следующих особенностей:</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Аукцион в соответствии с настоящей частью проводится до достижения цены договора не более чем 100 000 000 (сто миллионов) рублей;</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в случае проведения Аукциона на право заключить договор до достижения цены договора, превышающей соответствующее значение начальной (максимальной) цены договора, обеспечение исполнения договора предоставляется в размере обеспечения исполнения договора, предусмотренном аукционной документацией, исходя из цены договора, достигнутой на Аукционе, проводимом в соответствии с настоящей частью.</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13. Протокол проведения Аукциона формируется за счет программно-аппаратных средств оператора электронной площадки и размещается оператором электронной площадки на электронной площадке в течение тридцати минут после окончания Аукциона.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В этом протоколе указываются адрес официального сайта,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(по мере возрастания)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14. В случае, если в течение десяти минут после начала проведения Аукциона ни один из</w:t>
      </w:r>
      <w:r w:rsidR="005A6B80" w:rsidRPr="005A6B80">
        <w:rPr>
          <w:rFonts w:ascii="Times New Roman" w:hAnsi="Times New Roman"/>
          <w:sz w:val="26"/>
          <w:szCs w:val="26"/>
        </w:rPr>
        <w:t xml:space="preserve"> </w:t>
      </w:r>
      <w:r w:rsidRPr="007F57D1">
        <w:rPr>
          <w:rFonts w:ascii="Times New Roman" w:hAnsi="Times New Roman"/>
          <w:sz w:val="26"/>
          <w:szCs w:val="26"/>
        </w:rPr>
        <w:t>участников Аукциона не подал предложение о цене договора Аукцион признается несостоявшимся.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15. В течение одного часа после размещения на электронной торговой площадке протокола, указанного в части 13 настоящей статьи, оператор электронной торговой площадки обязан направить Заказчику такой протокол и вторые части заявок на участие в Аукционе, поданных участниками Аукциона. В течение этого же срока оператор электронной торговой площадки обязан направить также уведомление указанным участникам Аукциона.</w:t>
      </w:r>
    </w:p>
    <w:p w:rsidR="00AC09E7" w:rsidRPr="007F57D1" w:rsidRDefault="00AC09E7">
      <w:pPr>
        <w:widowControl w:val="0"/>
        <w:spacing w:after="0" w:line="240" w:lineRule="auto"/>
        <w:jc w:val="both"/>
        <w:rPr>
          <w:rFonts w:ascii="Times New Roman" w:hAnsi="Times New Roman"/>
          <w:sz w:val="26"/>
          <w:szCs w:val="26"/>
        </w:rPr>
      </w:pPr>
    </w:p>
    <w:p w:rsidR="00AC09E7" w:rsidRPr="00905114" w:rsidRDefault="009A4C21" w:rsidP="00905114">
      <w:pPr>
        <w:pStyle w:val="2"/>
        <w:jc w:val="center"/>
        <w:rPr>
          <w:rFonts w:ascii="Times New Roman" w:hAnsi="Times New Roman"/>
          <w:color w:val="auto"/>
        </w:rPr>
      </w:pPr>
      <w:bookmarkStart w:id="80" w:name="_Toc528080111"/>
      <w:r w:rsidRPr="00905114">
        <w:rPr>
          <w:rFonts w:ascii="Times New Roman" w:hAnsi="Times New Roman"/>
          <w:color w:val="auto"/>
        </w:rPr>
        <w:t>29. Порядок рассмотрения вторых частей заявок на участие в Аукционе</w:t>
      </w:r>
      <w:bookmarkEnd w:id="80"/>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Комиссия рассматривает вторые части заявок на участие в Аукционе на соответствие их требованиям, установленным аукционной документацией.</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аукционной документацией, в порядке и по основаниям, которые предусмотрены настоящей статьей.</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w:t>
      </w:r>
      <w:r w:rsidRPr="0016754B">
        <w:rPr>
          <w:rFonts w:ascii="Times New Roman" w:hAnsi="Times New Roman"/>
          <w:sz w:val="26"/>
          <w:szCs w:val="26"/>
        </w:rPr>
        <w:t>. Общий срок рассмотрения вторых частей заявок на участие в Аукционе не может превышать 3 (три) дня со дня размещения на официальном сайте протокола проведения Аукциона.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Заявка на участие в Аукционе признается не соответствующей требованиям, установленным аукционной документацией, в случае: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непредставления документов, определенных частью 6 статьи 26 настоящего Положения, а также наличия в таких документах недостоверных сведений об участнике процедуры закупки;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несоответствия участника процедуры закупки требованиям, установленным в соответствии со статьей 11 настоящего Положения.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5. Принятие решения о несоответствии заявки на участие в Аукционе требованиям, установленным аукционной документацией, по основаниям, не предусмотренным настоящей статьей, не допускается.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6. По итогам рассмотрения вторых частей заявок на участие в Аукционе комиссией оформляется протокол подведения итогов Аукциона, который подписывается всеми присутствующими на заседании членами комиссии в день окончания рассмотрения заявок на участие в Аукционе.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Указанный протокол должен содержать сведения о порядковых номерах заявок на участие в Аукционе и сведения о решении каждого члена комиссии о соответствии или о несоответствии заявки на участие в Аукционе требованиям, установленным аукционной документацией с указанием причин.</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7. Участник Аукциона, который предложил наиболее низкую цену договора и заявка на участие в Аукционе которого соответствует требованиям аукционной документации, признается победителем Аукциона.</w:t>
      </w:r>
    </w:p>
    <w:p w:rsidR="00B674FD"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8. В случае, если комиссией принято решение о несоответствии всех вторых частей заявок на участие в Аукционе или о соответствии только одной второй части заявки на участие в Аукционе, в протокол подведения итогов Аукциона вносится информация о признании Аукциона несостоявшимся. В случае, если комиссией принято решение о соответствии участника Аукциона требованиям, предусмотренным документацией о Аукционе, заказчик в течение четырех дней со дня принятия такого решения направляет участнику закупки </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проект договора, прилагаемого к документации о Аукционе, без подписи договора Заказчиком. Заключение договора с участником закупки, признанным единственным участником Аукциона, осуществляется в соответствии с требованиями настоящего Положения.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закупки и не превышающей начальной(максимальной) цены договора. Участник процедуры закупки, признанный единственным участником Аукциона, не вправе отказаться от заключения договора.</w:t>
      </w:r>
    </w:p>
    <w:p w:rsidR="00785C95" w:rsidRDefault="00785C95">
      <w:pPr>
        <w:widowControl w:val="0"/>
        <w:spacing w:after="0" w:line="240" w:lineRule="auto"/>
        <w:jc w:val="center"/>
        <w:rPr>
          <w:rFonts w:ascii="Times New Roman" w:hAnsi="Times New Roman"/>
          <w:b/>
          <w:sz w:val="26"/>
          <w:szCs w:val="26"/>
        </w:rPr>
      </w:pPr>
    </w:p>
    <w:p w:rsidR="00AC09E7" w:rsidRPr="00CD5477" w:rsidRDefault="009A4C21" w:rsidP="00CD5477">
      <w:pPr>
        <w:pStyle w:val="2"/>
        <w:jc w:val="center"/>
        <w:rPr>
          <w:rFonts w:ascii="Times New Roman" w:hAnsi="Times New Roman"/>
          <w:color w:val="auto"/>
        </w:rPr>
      </w:pPr>
      <w:bookmarkStart w:id="81" w:name="_Toc528080112"/>
      <w:r w:rsidRPr="00CD5477">
        <w:rPr>
          <w:rFonts w:ascii="Times New Roman" w:hAnsi="Times New Roman"/>
          <w:color w:val="auto"/>
        </w:rPr>
        <w:t>30. Последствия признания Аукциона несостоявшимся</w:t>
      </w:r>
      <w:bookmarkEnd w:id="81"/>
    </w:p>
    <w:p w:rsidR="00AC09E7" w:rsidRPr="00552690" w:rsidRDefault="00BA56D5">
      <w:pPr>
        <w:widowControl w:val="0"/>
        <w:spacing w:after="0" w:line="240" w:lineRule="auto"/>
        <w:jc w:val="both"/>
        <w:rPr>
          <w:rFonts w:ascii="Times New Roman" w:hAnsi="Times New Roman"/>
          <w:sz w:val="26"/>
          <w:szCs w:val="26"/>
        </w:rPr>
      </w:pPr>
      <w:r w:rsidRPr="007F57D1">
        <w:rPr>
          <w:rFonts w:ascii="Times New Roman" w:hAnsi="Times New Roman"/>
          <w:sz w:val="26"/>
          <w:szCs w:val="26"/>
        </w:rPr>
        <w:t>1</w:t>
      </w:r>
      <w:r w:rsidR="009A4C21" w:rsidRPr="007F57D1">
        <w:rPr>
          <w:rFonts w:ascii="Times New Roman" w:hAnsi="Times New Roman"/>
          <w:sz w:val="26"/>
          <w:szCs w:val="26"/>
        </w:rPr>
        <w:t xml:space="preserve">. В случаях, если подана только одна заявка на участие и такая заявка признана соответствующей требованием аукционной документации, или соответствующей требованиям документации признана вторая часть только одной заявки, договор заключается с участником, подавшим такую заявку на условиях настоящего положения и </w:t>
      </w:r>
      <w:r w:rsidR="009A4C21" w:rsidRPr="00552690">
        <w:rPr>
          <w:rFonts w:ascii="Times New Roman" w:hAnsi="Times New Roman"/>
          <w:sz w:val="26"/>
          <w:szCs w:val="26"/>
        </w:rPr>
        <w:t>аукционной документации.</w:t>
      </w:r>
    </w:p>
    <w:p w:rsidR="00BA56D5" w:rsidRPr="00552690" w:rsidRDefault="00140FCC" w:rsidP="00BA56D5">
      <w:pPr>
        <w:widowControl w:val="0"/>
        <w:spacing w:after="0" w:line="240" w:lineRule="auto"/>
        <w:jc w:val="both"/>
        <w:rPr>
          <w:rFonts w:ascii="Times New Roman" w:hAnsi="Times New Roman"/>
          <w:sz w:val="26"/>
          <w:szCs w:val="26"/>
        </w:rPr>
      </w:pPr>
      <w:r w:rsidRPr="00552690">
        <w:rPr>
          <w:rFonts w:ascii="Times New Roman" w:hAnsi="Times New Roman"/>
          <w:sz w:val="26"/>
          <w:szCs w:val="26"/>
        </w:rPr>
        <w:t>2</w:t>
      </w:r>
      <w:r w:rsidR="00BA56D5" w:rsidRPr="00552690">
        <w:rPr>
          <w:rFonts w:ascii="Times New Roman" w:hAnsi="Times New Roman"/>
          <w:sz w:val="26"/>
          <w:szCs w:val="26"/>
        </w:rPr>
        <w:t>.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процедуры закупки, подавшим заявку, или с единственным участником процедуры закупки, допущенным к участию в аукционе, заказчик вправе отказаться от проведения повторной процедуры закупки, объявить о проведении повторного аукциона или принять решение о размещении заказа у единственного поставщика. В случае объявления о проведении повторного Аукциона Заказчик вправе изменить условия Аукциона.</w:t>
      </w:r>
    </w:p>
    <w:p w:rsidR="00AC09E7" w:rsidRPr="00552690" w:rsidRDefault="00AC09E7">
      <w:pPr>
        <w:widowControl w:val="0"/>
        <w:spacing w:after="0" w:line="240" w:lineRule="auto"/>
        <w:jc w:val="both"/>
        <w:rPr>
          <w:rFonts w:ascii="Times New Roman" w:hAnsi="Times New Roman"/>
          <w:sz w:val="26"/>
          <w:szCs w:val="26"/>
        </w:rPr>
      </w:pPr>
    </w:p>
    <w:p w:rsidR="00AC09E7" w:rsidRPr="00CD5477" w:rsidRDefault="009A4C21" w:rsidP="00CD5477">
      <w:pPr>
        <w:pStyle w:val="2"/>
        <w:jc w:val="center"/>
        <w:rPr>
          <w:rFonts w:ascii="Times New Roman" w:hAnsi="Times New Roman"/>
          <w:color w:val="auto"/>
        </w:rPr>
      </w:pPr>
      <w:bookmarkStart w:id="82" w:name="_Toc528080113"/>
      <w:r w:rsidRPr="00CD5477">
        <w:rPr>
          <w:rFonts w:ascii="Times New Roman" w:hAnsi="Times New Roman"/>
          <w:color w:val="auto"/>
        </w:rPr>
        <w:t>31. Заключение договора по результатам проведения Аукциона</w:t>
      </w:r>
      <w:bookmarkEnd w:id="82"/>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По результатам проведения Аукциона между победителем и Заказчиком заключается договор. В случае, указанном в пункте 4 настоящей статьи, договор заключается с участником закупки, занявшим второе место в Аукционе. Договор должен быть заключен как письменной, а также может быть заключен в электронной форме (в случаях предусмотренных действующим законодательством).</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В случае заключения договора в электронной форме порядок направления, получения и подписания договора определяется регламентом проведения торгов оператора электронной площадки.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Для начала процесса подписания договора, заказчик направляет в адрес участника процедуры закупки проект договора, который составляется путем включения условий исполнения договора, предложенных таким участником в заявке на участие в Аукционе, в проект договора, прилагаемого к аукционной документации.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Участник процедуры закупки подписывает проект договора либо составляет протокол разногласий к договору, в случае наличия разногласий по проекту договора, направленному в соответствии с положениями настоящей статьи. При этом участник Аукциона, с которым заключается договор, указывает в протоколе разногласий положения проекта договора, не соответствующие извещению о проведении Аукциона, аукционной</w:t>
      </w:r>
      <w:r w:rsidR="00C44B83">
        <w:rPr>
          <w:rFonts w:ascii="Times New Roman" w:hAnsi="Times New Roman"/>
          <w:sz w:val="26"/>
          <w:szCs w:val="26"/>
        </w:rPr>
        <w:t xml:space="preserve"> </w:t>
      </w:r>
      <w:r w:rsidRPr="007F57D1">
        <w:rPr>
          <w:rFonts w:ascii="Times New Roman" w:hAnsi="Times New Roman"/>
          <w:sz w:val="26"/>
          <w:szCs w:val="26"/>
        </w:rPr>
        <w:t>документации и заявке на участие в Аукционе этого участника закупки, с указанием соответствующих положений данных документов.</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В случае если участник процедуры закупки в течение 13 (тринадцати) дней со дня размещения на электронной площадке протокола подведения итогов Аукциона не подписал проект договора и не направил протокол разногласий на проект договора, такой участник процедуры закупки считается уклонившимся от заключения договора.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В данном случае обеспечение заявки на участие в Аукционе перечисляется на счет Заказчика.</w:t>
      </w:r>
      <w:r w:rsidR="00C44B83">
        <w:rPr>
          <w:rFonts w:ascii="Times New Roman" w:hAnsi="Times New Roman"/>
          <w:sz w:val="26"/>
          <w:szCs w:val="26"/>
        </w:rPr>
        <w:t xml:space="preserve"> </w:t>
      </w:r>
      <w:r w:rsidRPr="007F57D1">
        <w:rPr>
          <w:rFonts w:ascii="Times New Roman" w:hAnsi="Times New Roman"/>
          <w:sz w:val="26"/>
          <w:szCs w:val="26"/>
        </w:rPr>
        <w:t>Заказчик обязан заключить договор с участником процедуры закупки, занявшим второе место в Аукционе, при условии соответствия его второй части заявки требованиям действующего законодательства и аукционной документации.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Договор с участником процедуры закупки, занявшим второе место в Аукционе, заключается по цене равной последнему принятому ценовому предложению указанного участника процедуры закупки.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5. Участник процедуры закупки, с которым заключается договор, не вправе отказаться от заключения договора. Денежные средства, внесенные в качестве обеспечения заявки на участие в Аукционе, возвращаются участнику процедуры закупки в течение 3 (трех) рабочих дней после заключения с ним договора.</w:t>
      </w:r>
    </w:p>
    <w:p w:rsidR="00AC09E7" w:rsidRPr="007F57D1" w:rsidRDefault="009A4C21">
      <w:pPr>
        <w:pStyle w:val="ConsPlusNormal"/>
        <w:widowControl w:val="0"/>
        <w:jc w:val="both"/>
      </w:pPr>
      <w:r w:rsidRPr="007F57D1">
        <w:t>6. Изменение цены договора при его исполнении допускается в следующих случаях:</w:t>
      </w:r>
    </w:p>
    <w:p w:rsidR="00AC09E7" w:rsidRPr="007F57D1" w:rsidRDefault="009A4C21">
      <w:pPr>
        <w:pStyle w:val="ConsPlusNormal"/>
        <w:widowControl w:val="0"/>
        <w:ind w:firstLine="540"/>
        <w:jc w:val="both"/>
      </w:pPr>
      <w:r w:rsidRPr="007F57D1">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C09E7" w:rsidRPr="007F57D1" w:rsidRDefault="009A4C21" w:rsidP="00DF55E2">
      <w:pPr>
        <w:pStyle w:val="ConsPlusNormal"/>
        <w:widowControl w:val="0"/>
        <w:ind w:firstLine="540"/>
        <w:jc w:val="both"/>
      </w:pPr>
      <w:r w:rsidRPr="007F57D1">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sidR="00425918">
        <w:t>.</w:t>
      </w:r>
    </w:p>
    <w:p w:rsidR="00AC09E7" w:rsidRPr="0088798D" w:rsidRDefault="009A4C21" w:rsidP="0088798D">
      <w:pPr>
        <w:pStyle w:val="1"/>
        <w:jc w:val="center"/>
        <w:rPr>
          <w:rFonts w:ascii="Times New Roman" w:hAnsi="Times New Roman"/>
          <w:sz w:val="26"/>
          <w:szCs w:val="26"/>
        </w:rPr>
      </w:pPr>
      <w:bookmarkStart w:id="83" w:name="_Toc528080114"/>
      <w:r w:rsidRPr="0088798D">
        <w:rPr>
          <w:rFonts w:ascii="Times New Roman" w:hAnsi="Times New Roman"/>
          <w:sz w:val="26"/>
          <w:szCs w:val="26"/>
        </w:rPr>
        <w:t>РАЗДЕЛ 4.</w:t>
      </w:r>
      <w:bookmarkEnd w:id="83"/>
    </w:p>
    <w:p w:rsidR="00AC09E7" w:rsidRPr="00DF55E2" w:rsidRDefault="009A4C21" w:rsidP="00DF55E2">
      <w:pPr>
        <w:pStyle w:val="1"/>
        <w:jc w:val="center"/>
        <w:rPr>
          <w:rFonts w:ascii="Times New Roman" w:hAnsi="Times New Roman"/>
          <w:sz w:val="26"/>
          <w:szCs w:val="26"/>
        </w:rPr>
      </w:pPr>
      <w:bookmarkStart w:id="84" w:name="_Toc528080115"/>
      <w:r w:rsidRPr="0088798D">
        <w:rPr>
          <w:rFonts w:ascii="Times New Roman" w:hAnsi="Times New Roman"/>
          <w:sz w:val="26"/>
          <w:szCs w:val="26"/>
        </w:rPr>
        <w:t>ОСУЩЕСТВЛЕНИЕ ЗАКУПКИ ПУТЕМ ПРОВЕДЕНИЯ ЗАПРОСА ПРЕДЛОЖЕНИЙ</w:t>
      </w:r>
      <w:bookmarkEnd w:id="84"/>
    </w:p>
    <w:p w:rsidR="003D0F10" w:rsidRPr="0088798D" w:rsidRDefault="009A4C21" w:rsidP="0088798D">
      <w:pPr>
        <w:pStyle w:val="2"/>
        <w:jc w:val="center"/>
        <w:rPr>
          <w:rFonts w:ascii="Times New Roman" w:hAnsi="Times New Roman"/>
          <w:color w:val="auto"/>
        </w:rPr>
      </w:pPr>
      <w:bookmarkStart w:id="85" w:name="Par640"/>
      <w:bookmarkStart w:id="86" w:name="_Toc528080116"/>
      <w:bookmarkEnd w:id="85"/>
      <w:r w:rsidRPr="0088798D">
        <w:rPr>
          <w:rFonts w:ascii="Times New Roman" w:hAnsi="Times New Roman"/>
          <w:color w:val="auto"/>
        </w:rPr>
        <w:t>32. Запрос предложений</w:t>
      </w:r>
      <w:bookmarkEnd w:id="86"/>
    </w:p>
    <w:p w:rsidR="008A4BAB" w:rsidRPr="00552690" w:rsidRDefault="009A4C21" w:rsidP="008A4BAB">
      <w:pPr>
        <w:widowControl w:val="0"/>
        <w:autoSpaceDE w:val="0"/>
        <w:spacing w:after="0" w:line="240" w:lineRule="auto"/>
        <w:jc w:val="both"/>
        <w:rPr>
          <w:rFonts w:ascii="Times New Roman" w:hAnsi="Times New Roman"/>
          <w:sz w:val="26"/>
          <w:szCs w:val="26"/>
        </w:rPr>
      </w:pPr>
      <w:r w:rsidRPr="00552690">
        <w:rPr>
          <w:rFonts w:ascii="Times New Roman" w:hAnsi="Times New Roman"/>
          <w:sz w:val="26"/>
          <w:szCs w:val="26"/>
        </w:rPr>
        <w:t xml:space="preserve">1. </w:t>
      </w:r>
      <w:r w:rsidR="008A4BAB" w:rsidRPr="00552690">
        <w:rPr>
          <w:rFonts w:ascii="Times New Roman" w:hAnsi="Times New Roman"/>
          <w:sz w:val="26"/>
          <w:szCs w:val="26"/>
        </w:rPr>
        <w:t>Под запросом предложений понимается способ осуществления закупок, при котором информация о потребностях Заказчиков в товарах, работах, услугах сообщается неограниченному кругу лиц путем размещения в единой информационной системе извещения о проведении запроса предложений и победителем, в котором признается участник процедур закупок, предложивший лучшие условия исполнения договора.</w:t>
      </w:r>
    </w:p>
    <w:p w:rsidR="00370DE6" w:rsidRPr="00CD5477" w:rsidRDefault="00864DAD" w:rsidP="00370DE6">
      <w:pPr>
        <w:pStyle w:val="ConsPlusNormal"/>
        <w:widowControl w:val="0"/>
        <w:jc w:val="both"/>
      </w:pPr>
      <w:r w:rsidRPr="00CD5477">
        <w:t>Запрос предложений может проводиться</w:t>
      </w:r>
      <w:r w:rsidR="007D3EF4" w:rsidRPr="00CD5477">
        <w:t xml:space="preserve"> в случае закупки товаров, работ, услуг, при которой сравнение предложений только по цене невозможно или нецелесообразно. Заказчик при необходимости проводит закупку товаров, работ, услуг путем проведения запроса предложений в случае, если проведение конкурса не обеспечивает поставку товаров, выполнение работ, оказания услуг в требуемые сроки.</w:t>
      </w:r>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2. Заказчик вправе пригласить конкретных лиц для участия в запросе предложений, не ограничивая свободы доступа иных лиц к участию в данной процедуре.</w:t>
      </w:r>
    </w:p>
    <w:p w:rsidR="00AC09E7" w:rsidRPr="007F57D1" w:rsidRDefault="00AC09E7" w:rsidP="008D026E">
      <w:pPr>
        <w:widowControl w:val="0"/>
        <w:autoSpaceDE w:val="0"/>
        <w:spacing w:after="0" w:line="240" w:lineRule="auto"/>
        <w:jc w:val="both"/>
        <w:rPr>
          <w:rFonts w:ascii="Times New Roman" w:hAnsi="Times New Roman"/>
          <w:sz w:val="26"/>
          <w:szCs w:val="26"/>
        </w:rPr>
      </w:pPr>
    </w:p>
    <w:p w:rsidR="00AC09E7" w:rsidRPr="0088798D" w:rsidRDefault="009A4C21" w:rsidP="0088798D">
      <w:pPr>
        <w:pStyle w:val="2"/>
        <w:jc w:val="center"/>
        <w:rPr>
          <w:rFonts w:ascii="Times New Roman" w:hAnsi="Times New Roman"/>
          <w:color w:val="auto"/>
        </w:rPr>
      </w:pPr>
      <w:bookmarkStart w:id="87" w:name="Par650"/>
      <w:bookmarkStart w:id="88" w:name="_Toc528080117"/>
      <w:bookmarkEnd w:id="87"/>
      <w:r w:rsidRPr="0088798D">
        <w:rPr>
          <w:rFonts w:ascii="Times New Roman" w:hAnsi="Times New Roman"/>
          <w:color w:val="auto"/>
        </w:rPr>
        <w:t>33. Извещение о проведении запроса предложений</w:t>
      </w:r>
      <w:bookmarkEnd w:id="88"/>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 xml:space="preserve">1. Извещение о проведении запроса предложений и документация о проведении запроса предложений размещаются Заказчиком в единой информационной системе и на сайте Заказчика. Эта информация </w:t>
      </w:r>
      <w:r w:rsidR="005E6B22">
        <w:rPr>
          <w:rFonts w:ascii="Times New Roman" w:hAnsi="Times New Roman"/>
          <w:sz w:val="26"/>
          <w:szCs w:val="26"/>
        </w:rPr>
        <w:t xml:space="preserve">размещается не менее </w:t>
      </w:r>
      <w:r w:rsidR="005E6B22" w:rsidRPr="00CD5477">
        <w:rPr>
          <w:rFonts w:ascii="Times New Roman" w:hAnsi="Times New Roman"/>
          <w:sz w:val="26"/>
          <w:szCs w:val="26"/>
        </w:rPr>
        <w:t xml:space="preserve">чем за 7 (семь)рабочих </w:t>
      </w:r>
      <w:r w:rsidRPr="00CD5477">
        <w:rPr>
          <w:rFonts w:ascii="Times New Roman" w:hAnsi="Times New Roman"/>
          <w:sz w:val="26"/>
          <w:szCs w:val="26"/>
        </w:rPr>
        <w:t>дней</w:t>
      </w:r>
      <w:r w:rsidRPr="007F57D1">
        <w:rPr>
          <w:rFonts w:ascii="Times New Roman" w:hAnsi="Times New Roman"/>
          <w:sz w:val="26"/>
          <w:szCs w:val="26"/>
        </w:rPr>
        <w:t>до установленного в документации о проведении запроса предложений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17">
        <w:r w:rsidRPr="007F57D1">
          <w:rPr>
            <w:rStyle w:val="InternetLink"/>
            <w:rFonts w:ascii="Times New Roman" w:hAnsi="Times New Roman"/>
            <w:color w:val="auto"/>
            <w:sz w:val="26"/>
            <w:szCs w:val="26"/>
          </w:rPr>
          <w:t>ч. 15, 16 ст. 4</w:t>
        </w:r>
      </w:hyperlink>
      <w:r w:rsidRPr="007F57D1">
        <w:rPr>
          <w:rFonts w:ascii="Times New Roman" w:hAnsi="Times New Roman"/>
          <w:sz w:val="26"/>
          <w:szCs w:val="26"/>
        </w:rPr>
        <w:t xml:space="preserve"> Закона № 223-ФЗ).</w:t>
      </w:r>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2.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3. В извещении о проведении запроса предложений указывается:</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1) способ закупки (запрос предложений);</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2) наименование, место нахождения, почтовый адрес, адрес электронной почты, номер контактного телефона Заказчика;</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3) предмет договора с указанием количества поставляемого товара, объема выполняемых работ, оказываемых услуг;</w:t>
      </w:r>
    </w:p>
    <w:p w:rsidR="00B9485B" w:rsidRDefault="009A4C21" w:rsidP="00370DE6">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4) место поставки товара, выполнения работ, оказания услуг;</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5) сведения о начальной (максимальной) цене договора (цене лота);</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6) срок, место и порядок представления документации о проведении запроса предложений (в том числе ссылка на адрес сайта в информационно-телекоммуникационной сети Интернет);</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7) место, дата и время вскрытия конвертов с заявками участников закупки;</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8) место, дата и время рассмотрения предложений участников закупки и подведения итогов запроса предложений.</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К извещению о проведении запроса предложений должен прилагаться проект договора, являющийся неотъемлемой частью извещения о закупке.</w:t>
      </w:r>
    </w:p>
    <w:p w:rsidR="00526FF1" w:rsidRDefault="00526FF1">
      <w:pPr>
        <w:widowControl w:val="0"/>
        <w:autoSpaceDE w:val="0"/>
        <w:spacing w:after="0" w:line="240" w:lineRule="auto"/>
        <w:jc w:val="center"/>
        <w:rPr>
          <w:rFonts w:ascii="Times New Roman" w:hAnsi="Times New Roman"/>
          <w:b/>
          <w:sz w:val="26"/>
          <w:szCs w:val="26"/>
        </w:rPr>
      </w:pPr>
      <w:bookmarkStart w:id="89" w:name="Par667"/>
      <w:bookmarkEnd w:id="89"/>
    </w:p>
    <w:p w:rsidR="00AC09E7" w:rsidRPr="0088798D" w:rsidRDefault="009A4C21" w:rsidP="0088798D">
      <w:pPr>
        <w:pStyle w:val="2"/>
        <w:jc w:val="center"/>
        <w:rPr>
          <w:rFonts w:ascii="Times New Roman" w:hAnsi="Times New Roman"/>
          <w:color w:val="auto"/>
        </w:rPr>
      </w:pPr>
      <w:bookmarkStart w:id="90" w:name="_Toc528080118"/>
      <w:r w:rsidRPr="0088798D">
        <w:rPr>
          <w:rFonts w:ascii="Times New Roman" w:hAnsi="Times New Roman"/>
          <w:color w:val="auto"/>
        </w:rPr>
        <w:t>34. Документация о проведении запроса предложений</w:t>
      </w:r>
      <w:bookmarkEnd w:id="90"/>
    </w:p>
    <w:p w:rsidR="00AC09E7" w:rsidRPr="00526FF1" w:rsidRDefault="009A4C21" w:rsidP="00526FF1">
      <w:pPr>
        <w:widowControl w:val="0"/>
        <w:spacing w:after="0" w:line="240" w:lineRule="auto"/>
        <w:jc w:val="both"/>
        <w:rPr>
          <w:rFonts w:ascii="Times New Roman" w:hAnsi="Times New Roman"/>
          <w:color w:val="FF0000"/>
          <w:sz w:val="26"/>
          <w:szCs w:val="26"/>
        </w:rPr>
      </w:pPr>
      <w:r w:rsidRPr="00B9485B">
        <w:rPr>
          <w:rFonts w:ascii="Times New Roman" w:hAnsi="Times New Roman"/>
          <w:sz w:val="26"/>
          <w:szCs w:val="26"/>
        </w:rPr>
        <w:t>1. В</w:t>
      </w:r>
      <w:r w:rsidRPr="007F57D1">
        <w:rPr>
          <w:rFonts w:ascii="Times New Roman" w:hAnsi="Times New Roman"/>
          <w:sz w:val="26"/>
          <w:szCs w:val="26"/>
        </w:rPr>
        <w:t xml:space="preserve"> документации о проведении запроса предложений должны быть указаны следующие сведения:</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2) требования к содержанию, форме, оформлению и составу заявки на участие в закупке;</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4) место, условия и сроки (периоды) поставки товара, выполнения работы, оказания услуги;</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5) сведения о начальной (максимальной) цене договора (цене лота);</w:t>
      </w:r>
    </w:p>
    <w:p w:rsidR="00370DE6" w:rsidRDefault="009A4C21" w:rsidP="00782220">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6) форма, сроки и порядок оплаты товара, работы, услуги;</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8) порядок, место, время, дата начала и окончания срока подачи заявок на участие в закупке;</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10) формы, порядок, дата начала и дата окончания срока предоставления участникам закупки разъяснений положений документации о закупке;</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11) место, дата и время вскрытия конвертов с заявками участников закупки;</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12) место, дата и время рассмотрения предложений участников закупки и подведения итогов закупки;</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13) критерии оценки и сопоставления заявок на участие в закупке;</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B9485B"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 xml:space="preserve">2. Любой участник закупки вправе направить Заказчику письменный запрос о разъяснении положений документации о проведении запроса предложений. Не позднее трех дней со дня поступления такого запроса Заказчик направляет в письменной форме или в форме </w:t>
      </w:r>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3. Изменения, вносимые в извещение и документацию о проведении запроса предложений, размещаются Заказчиком в единой информационной системе и на сайте Заказчика не позднее трех дней со дня принятия решения об их внесении.</w:t>
      </w:r>
    </w:p>
    <w:p w:rsidR="00526FF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 xml:space="preserve">Если в извещение, документацию о запросе предложений вносятся изменения, срок </w:t>
      </w:r>
    </w:p>
    <w:p w:rsidR="003D0F10" w:rsidRDefault="009A4C21" w:rsidP="00526FF1">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 xml:space="preserve">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изменений, внесенных в указанные извещение и документацию, до даты окончания подачи </w:t>
      </w:r>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заявок на участие в запросе предложений срок составлял не менее трех дней.</w:t>
      </w:r>
    </w:p>
    <w:p w:rsidR="00AC09E7" w:rsidRPr="00552690" w:rsidRDefault="00AC09E7" w:rsidP="00782220">
      <w:pPr>
        <w:widowControl w:val="0"/>
        <w:autoSpaceDE w:val="0"/>
        <w:spacing w:after="0" w:line="240" w:lineRule="auto"/>
        <w:jc w:val="both"/>
        <w:rPr>
          <w:rFonts w:ascii="Times New Roman" w:hAnsi="Times New Roman"/>
          <w:sz w:val="26"/>
          <w:szCs w:val="26"/>
        </w:rPr>
      </w:pPr>
    </w:p>
    <w:p w:rsidR="00AC09E7" w:rsidRPr="0088798D" w:rsidRDefault="009A4C21" w:rsidP="0088798D">
      <w:pPr>
        <w:pStyle w:val="2"/>
        <w:jc w:val="center"/>
        <w:rPr>
          <w:rFonts w:ascii="Times New Roman" w:hAnsi="Times New Roman"/>
          <w:color w:val="auto"/>
        </w:rPr>
      </w:pPr>
      <w:bookmarkStart w:id="91" w:name="Par690"/>
      <w:bookmarkStart w:id="92" w:name="_Toc528080119"/>
      <w:bookmarkEnd w:id="91"/>
      <w:r w:rsidRPr="0088798D">
        <w:rPr>
          <w:rFonts w:ascii="Times New Roman" w:hAnsi="Times New Roman"/>
          <w:color w:val="auto"/>
        </w:rPr>
        <w:t>35. Порядок подачи заявок на участие в запросе предложений</w:t>
      </w:r>
      <w:bookmarkEnd w:id="92"/>
    </w:p>
    <w:p w:rsidR="00526FF1" w:rsidRPr="00552690" w:rsidRDefault="009A4C21" w:rsidP="003D0F10">
      <w:pPr>
        <w:widowControl w:val="0"/>
        <w:autoSpaceDE w:val="0"/>
        <w:spacing w:after="0" w:line="240" w:lineRule="auto"/>
        <w:jc w:val="both"/>
        <w:rPr>
          <w:rFonts w:ascii="Times New Roman" w:hAnsi="Times New Roman"/>
          <w:sz w:val="26"/>
          <w:szCs w:val="26"/>
        </w:rPr>
      </w:pPr>
      <w:r w:rsidRPr="00552690">
        <w:rPr>
          <w:rFonts w:ascii="Times New Roman" w:hAnsi="Times New Roman"/>
          <w:sz w:val="26"/>
          <w:szCs w:val="26"/>
        </w:rPr>
        <w:t xml:space="preserve">1. </w:t>
      </w:r>
      <w:r w:rsidR="00526FF1" w:rsidRPr="00552690">
        <w:rPr>
          <w:rFonts w:ascii="Times New Roman" w:hAnsi="Times New Roman"/>
          <w:sz w:val="26"/>
          <w:szCs w:val="26"/>
        </w:rPr>
        <w:t>Заявка подается участником процедуры закупки Заказчику в письменной или электронной форме (согласно Извещения о закупке) в срок, указанный в извещении о проведении запроса предложений.</w:t>
      </w:r>
    </w:p>
    <w:p w:rsidR="00AC09E7" w:rsidRPr="00552690" w:rsidRDefault="009A4C21" w:rsidP="003D0F10">
      <w:pPr>
        <w:widowControl w:val="0"/>
        <w:autoSpaceDE w:val="0"/>
        <w:spacing w:after="0" w:line="240" w:lineRule="auto"/>
        <w:jc w:val="both"/>
        <w:rPr>
          <w:rFonts w:ascii="Times New Roman" w:hAnsi="Times New Roman"/>
          <w:sz w:val="26"/>
          <w:szCs w:val="26"/>
        </w:rPr>
      </w:pPr>
      <w:r w:rsidRPr="00552690">
        <w:rPr>
          <w:rFonts w:ascii="Times New Roman" w:hAnsi="Times New Roman"/>
          <w:sz w:val="26"/>
          <w:szCs w:val="26"/>
        </w:rPr>
        <w:t>Заявка на участие в запросе предложений должна содержать:</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552690">
        <w:rPr>
          <w:rFonts w:ascii="Times New Roman" w:hAnsi="Times New Roman"/>
          <w:sz w:val="26"/>
          <w:szCs w:val="26"/>
        </w:rPr>
        <w:t>1) документ, содержащий сведения об участнике закупок, подавшем такую заявку: фирменное наименование (полное наименование), организационно</w:t>
      </w:r>
      <w:r w:rsidRPr="007F57D1">
        <w:rPr>
          <w:rFonts w:ascii="Times New Roman" w:hAnsi="Times New Roman"/>
          <w:sz w:val="26"/>
          <w:szCs w:val="26"/>
        </w:rPr>
        <w:t>-правовая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2) копии учредительных документов;</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3) копии документов, удостоверяющих личность (для физических лиц);</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предложений или нотариально заверенную копию такой выписки;</w:t>
      </w:r>
    </w:p>
    <w:p w:rsidR="00AC09E7" w:rsidRPr="007F57D1" w:rsidRDefault="009A4C21" w:rsidP="00782220">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предложений;</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6)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7) документ, декларирующий соответствие участника закупки следующим требованиям:</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AC09E7" w:rsidRPr="007F57D1" w:rsidRDefault="009A4C21" w:rsidP="00370DE6">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 xml:space="preserve">в) неприостановление деятельности участника закупки в порядке, предусмотренном </w:t>
      </w:r>
      <w:hyperlink r:id="rId18">
        <w:r w:rsidRPr="007F57D1">
          <w:rPr>
            <w:rStyle w:val="InternetLink"/>
            <w:rFonts w:ascii="Times New Roman" w:hAnsi="Times New Roman"/>
            <w:color w:val="auto"/>
            <w:sz w:val="26"/>
            <w:szCs w:val="26"/>
          </w:rPr>
          <w:t>Кодексом</w:t>
        </w:r>
      </w:hyperlink>
      <w:r w:rsidRPr="007F57D1">
        <w:rPr>
          <w:rFonts w:ascii="Times New Roman" w:hAnsi="Times New Roman"/>
          <w:sz w:val="26"/>
          <w:szCs w:val="26"/>
        </w:rPr>
        <w:t xml:space="preserve"> РФ об административных правонарушениях, на день подачи конверта с заявкой от участника;</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 xml:space="preserve">г) отсутствие сведений об участниках закупки в реестрах недобросовестных поставщиков, ведение которых предусмотрено </w:t>
      </w:r>
      <w:hyperlink r:id="rId19">
        <w:r w:rsidRPr="007F57D1">
          <w:rPr>
            <w:rStyle w:val="InternetLink"/>
            <w:rFonts w:ascii="Times New Roman" w:hAnsi="Times New Roman"/>
            <w:color w:val="auto"/>
            <w:sz w:val="26"/>
            <w:szCs w:val="26"/>
          </w:rPr>
          <w:t>Законом</w:t>
        </w:r>
      </w:hyperlink>
      <w:r w:rsidRPr="007F57D1">
        <w:rPr>
          <w:rFonts w:ascii="Times New Roman" w:hAnsi="Times New Roman"/>
          <w:sz w:val="26"/>
          <w:szCs w:val="26"/>
        </w:rPr>
        <w:t xml:space="preserve"> № 223-ФЗ и </w:t>
      </w:r>
      <w:hyperlink r:id="rId20">
        <w:r w:rsidRPr="007F57D1">
          <w:rPr>
            <w:rStyle w:val="InternetLink"/>
            <w:rFonts w:ascii="Times New Roman" w:hAnsi="Times New Roman"/>
            <w:color w:val="auto"/>
            <w:sz w:val="26"/>
            <w:szCs w:val="26"/>
          </w:rPr>
          <w:t>Законом</w:t>
        </w:r>
      </w:hyperlink>
      <w:r w:rsidRPr="007F57D1">
        <w:rPr>
          <w:rFonts w:ascii="Times New Roman" w:hAnsi="Times New Roman"/>
          <w:sz w:val="26"/>
          <w:szCs w:val="26"/>
        </w:rPr>
        <w:t xml:space="preserve"> № 44-ФЗ;</w:t>
      </w:r>
    </w:p>
    <w:p w:rsidR="009D5435"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 xml:space="preserve">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w:t>
      </w:r>
    </w:p>
    <w:p w:rsidR="00AC09E7" w:rsidRPr="007F57D1" w:rsidRDefault="009A4C21" w:rsidP="009D5435">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работы и иные предложения по удовлетворению потребностей Заказчика в товаре, работе, услуге;</w:t>
      </w:r>
    </w:p>
    <w:p w:rsidR="003D0F10"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 xml:space="preserve">9) документы или копии документов, подтверждающие соответствие участника </w:t>
      </w:r>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закупок требованиям, установленным законодательством РФ и документацией о проведении запроса коммерческих предложений;</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12) другие документы в соответствии с требованиями документации о проведении запроса предложений.</w:t>
      </w:r>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2. Заявка на участие в запросе предложений может содержать:</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1) дополнительные документы и сведения, необходимые для оценки заявки по критериям, содержащимся в документации о проведении запроса предложений;</w:t>
      </w:r>
    </w:p>
    <w:p w:rsidR="00AC09E7" w:rsidRPr="007F57D1" w:rsidRDefault="009A4C21" w:rsidP="00782220">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2) эскиз, рисунок, чертеж, фотографию, иное изображение товара, образец (пробу) товара, на поставку которого осуществляется закупка;</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3. Все листы заявки на участие в запросе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предложений документов и сведений.</w:t>
      </w:r>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 xml:space="preserve">4. Участник закупки имеет право подать </w:t>
      </w:r>
      <w:r w:rsidR="00087904" w:rsidRPr="007F57D1">
        <w:rPr>
          <w:rFonts w:ascii="Times New Roman" w:hAnsi="Times New Roman"/>
          <w:sz w:val="26"/>
          <w:szCs w:val="26"/>
        </w:rPr>
        <w:t xml:space="preserve">только одну заявку </w:t>
      </w:r>
      <w:r w:rsidRPr="007F57D1">
        <w:rPr>
          <w:rFonts w:ascii="Times New Roman" w:hAnsi="Times New Roman"/>
          <w:sz w:val="26"/>
          <w:szCs w:val="26"/>
        </w:rPr>
        <w:t>на участие в запросе предложений. Участник закупки, подавший заявку на участие в запросе предложений, вправе изменить или отозвать ее в любое время до момента вскрытия конвертов с заявками комиссией по закупкам.</w:t>
      </w:r>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5. Конверт с заявкой на участие в запросе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6. Каждый конверт с заявкой на участие в запросе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В названном журнале указываются следующие сведения:</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1) регистрационный номер конверта с заявкой на участие в закупке;</w:t>
      </w:r>
    </w:p>
    <w:p w:rsidR="006E46BF" w:rsidRDefault="009A4C21" w:rsidP="00B9485B">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2) дата и время поступления конверта с заявкой на участие в закупке;</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3) фамилия, имя, отчество физического лица, передавшего конверта с заявкой, без указания наименования организации, от которой она подана;</w:t>
      </w:r>
    </w:p>
    <w:p w:rsidR="003D0F10" w:rsidRDefault="009A4C21" w:rsidP="006E46BF">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4) способ подачи конверта с заявкой на участие в закупке;</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5) состояние каждого конверта с заявкой: наличие либо отсутствие повреждений, признаков вскрытия и т.д.</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Также в журнале ставятся подписи лица, доставившего конверт с заявкой, и секретаря комиссии по закупкам, принявшего конверт с заявкой.</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По требованию участника закупки, подавшего конверт с заявкой на участие в запросе предложений, секретарь комиссии по закупкам может выдать расписку в получении такого конверта с заявкой, указав дату и время его получения.</w:t>
      </w:r>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7. Заявки на участие в запросе предложений, полученные после окончания их приема, возвращаются участникам закупки без рассмотрения.</w:t>
      </w:r>
    </w:p>
    <w:p w:rsidR="00AC09E7" w:rsidRPr="007F57D1" w:rsidRDefault="00AC09E7">
      <w:pPr>
        <w:widowControl w:val="0"/>
        <w:autoSpaceDE w:val="0"/>
        <w:spacing w:after="0" w:line="240" w:lineRule="auto"/>
        <w:ind w:firstLine="540"/>
        <w:jc w:val="both"/>
        <w:rPr>
          <w:rFonts w:ascii="Times New Roman" w:hAnsi="Times New Roman"/>
          <w:sz w:val="26"/>
          <w:szCs w:val="26"/>
        </w:rPr>
      </w:pPr>
    </w:p>
    <w:p w:rsidR="00AC09E7" w:rsidRPr="0088798D" w:rsidRDefault="009A4C21" w:rsidP="0088798D">
      <w:pPr>
        <w:pStyle w:val="2"/>
        <w:jc w:val="center"/>
        <w:rPr>
          <w:rFonts w:ascii="Times New Roman" w:hAnsi="Times New Roman"/>
          <w:color w:val="auto"/>
        </w:rPr>
      </w:pPr>
      <w:bookmarkStart w:id="93" w:name="Par729"/>
      <w:bookmarkStart w:id="94" w:name="_Toc528080120"/>
      <w:bookmarkEnd w:id="93"/>
      <w:r w:rsidRPr="0088798D">
        <w:rPr>
          <w:rFonts w:ascii="Times New Roman" w:hAnsi="Times New Roman"/>
          <w:color w:val="auto"/>
        </w:rPr>
        <w:t>36. Порядок вскрытия заявок на участие в запросе предложений</w:t>
      </w:r>
      <w:bookmarkEnd w:id="94"/>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с такими заявками.</w:t>
      </w:r>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1) место, дата, время проведения вскрытия конвертов с заявками;</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2) фамилии, имена, отчества, должности членов комиссии по закупкам;</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3) наименование и номер предмета запроса предложений (лота);</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4) состояние каждого конверта с заявкой: наличие либо отсутствие повреждений, признаков вскрытия и т.д.;</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7) почтовый адрес, контактный телефон каждого участника закупок, конверт с заявкой которого вскрывается;</w:t>
      </w:r>
    </w:p>
    <w:p w:rsidR="00B9485B" w:rsidRDefault="009A4C21" w:rsidP="00370DE6">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8) наличие сведений и документов, предусмотренных настоящим Положением и документацией о проведении запроса предложений, которые являются основанием для допуска к участию;</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9)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3.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 и на сайте Заказчика.</w:t>
      </w:r>
    </w:p>
    <w:p w:rsidR="003D0F10"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 xml:space="preserve">4.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w:t>
      </w:r>
    </w:p>
    <w:p w:rsidR="00782220" w:rsidRPr="0088798D" w:rsidRDefault="009A4C21" w:rsidP="0088798D">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предложений.</w:t>
      </w:r>
      <w:bookmarkStart w:id="95" w:name="Par746"/>
      <w:bookmarkEnd w:id="95"/>
    </w:p>
    <w:p w:rsidR="00AC09E7" w:rsidRPr="0088798D" w:rsidRDefault="009A4C21" w:rsidP="0088798D">
      <w:pPr>
        <w:pStyle w:val="2"/>
        <w:jc w:val="center"/>
        <w:rPr>
          <w:rFonts w:ascii="Times New Roman" w:hAnsi="Times New Roman"/>
          <w:color w:val="auto"/>
        </w:rPr>
      </w:pPr>
      <w:bookmarkStart w:id="96" w:name="_Toc528080121"/>
      <w:r w:rsidRPr="0088798D">
        <w:rPr>
          <w:rFonts w:ascii="Times New Roman" w:hAnsi="Times New Roman"/>
          <w:color w:val="auto"/>
        </w:rPr>
        <w:t>37. Порядок рассмотрения, оценки и сопоставления заявок на участие в запросе предложений</w:t>
      </w:r>
      <w:bookmarkEnd w:id="96"/>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w:t>
      </w:r>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4. 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5. Оценка и сопоставление заявок на участие в запросе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6. Набор критериев и их значимость Заказчик устанавливает в документации о проведении запроса предложений. Совокупная значимость таких критериев должна составлять сто процентов.</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Критериями оценки заявок на участие в запросе предложений могут быть:</w:t>
      </w:r>
    </w:p>
    <w:p w:rsidR="00AC09E7" w:rsidRPr="00C44B83" w:rsidRDefault="009A4C21" w:rsidP="00C44B83">
      <w:pPr>
        <w:spacing w:after="0"/>
        <w:ind w:firstLine="540"/>
        <w:rPr>
          <w:rFonts w:ascii="Times New Roman" w:hAnsi="Times New Roman"/>
          <w:sz w:val="24"/>
          <w:szCs w:val="24"/>
        </w:rPr>
      </w:pPr>
      <w:r w:rsidRPr="007F57D1">
        <w:rPr>
          <w:rFonts w:ascii="Times New Roman" w:hAnsi="Times New Roman"/>
          <w:sz w:val="26"/>
          <w:szCs w:val="26"/>
        </w:rPr>
        <w:t>1) цена</w:t>
      </w:r>
      <w:r w:rsidR="00C44B83">
        <w:rPr>
          <w:rFonts w:ascii="Times New Roman" w:hAnsi="Times New Roman"/>
          <w:sz w:val="26"/>
          <w:szCs w:val="26"/>
        </w:rPr>
        <w:t xml:space="preserve"> </w:t>
      </w:r>
      <w:r w:rsidR="004B05B2" w:rsidRPr="00C44B83">
        <w:rPr>
          <w:rFonts w:ascii="Times New Roman" w:hAnsi="Times New Roman"/>
          <w:sz w:val="24"/>
          <w:szCs w:val="24"/>
        </w:rPr>
        <w:t>(</w:t>
      </w:r>
      <w:r w:rsidR="00C44B83">
        <w:rPr>
          <w:rFonts w:ascii="Times New Roman" w:hAnsi="Times New Roman"/>
          <w:sz w:val="24"/>
          <w:szCs w:val="24"/>
        </w:rPr>
        <w:t>ц</w:t>
      </w:r>
      <w:r w:rsidR="004B05B2" w:rsidRPr="00C44B83">
        <w:rPr>
          <w:rFonts w:ascii="Times New Roman" w:hAnsi="Times New Roman"/>
          <w:sz w:val="24"/>
          <w:szCs w:val="24"/>
        </w:rPr>
        <w:t>ены в заявке должны быть выражены в рубл</w:t>
      </w:r>
      <w:r w:rsidR="00C44B83">
        <w:rPr>
          <w:rFonts w:ascii="Times New Roman" w:hAnsi="Times New Roman"/>
          <w:sz w:val="24"/>
          <w:szCs w:val="24"/>
        </w:rPr>
        <w:t>ях Российской Федерации без НДС</w:t>
      </w:r>
      <w:r w:rsidR="004B05B2" w:rsidRPr="00C44B83">
        <w:rPr>
          <w:rFonts w:ascii="Times New Roman" w:hAnsi="Times New Roman"/>
          <w:sz w:val="24"/>
          <w:szCs w:val="24"/>
        </w:rPr>
        <w:t>)</w:t>
      </w:r>
      <w:r w:rsidRPr="00C44B83">
        <w:rPr>
          <w:rFonts w:ascii="Times New Roman" w:hAnsi="Times New Roman"/>
          <w:sz w:val="24"/>
          <w:szCs w:val="24"/>
        </w:rPr>
        <w:t>;</w:t>
      </w:r>
    </w:p>
    <w:p w:rsidR="00AC09E7" w:rsidRPr="007F57D1" w:rsidRDefault="009A4C21" w:rsidP="00C44B83">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2) качественные и (или) функциональные характеристики (потребительские свойства) товара, качество работ, услуг;</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3) расходы на эксплуатацию товара;</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4) расходы на техническое обслуживание товара;</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5) сроки (периоды) поставки товара, выполнения работ, оказания услуг;</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6) срок предоставления гарантии качества товара, работ, услуг;</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7) объем предоставления гарантий качества товара, работ, услуг;</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8) деловая репутация участника закупок;</w:t>
      </w:r>
    </w:p>
    <w:p w:rsidR="00B9485B"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 xml:space="preserve">9) наличие у участника закупок опыта поставки товаров, выполнения работ, оказания </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услуг;</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11) квалификация работников участника закупок;</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Заказчик может установить другие критерии в соответствии с документацией о проведении запроса предложений.</w:t>
      </w:r>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7. Набор критериев и их значимость Заказчик устанавливает в документации о проведении запроса предложений. Совокупная значимость таких критериев должна составлять сто процентов.</w:t>
      </w:r>
    </w:p>
    <w:p w:rsidR="003D0F10" w:rsidRDefault="009A4C21" w:rsidP="00B9485B">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8.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AC09E7" w:rsidRPr="007F57D1"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9. По результатам рассмотрения, оценки и сопоставления заявок на участие в запросе предложений комиссией по закупкам принимаются следующие решения:</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1) о допуске заявок участников закупки к оценке и сопоставлению заявок или об отказе в таком допуске;</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2) о 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rsidR="00AC09E7" w:rsidRPr="007F57D1" w:rsidRDefault="009A4C21" w:rsidP="00782220">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3) о рекомендации Заказчику заключить или не заключить договор с победителем запроса предложений с обоснованием.</w:t>
      </w:r>
    </w:p>
    <w:p w:rsidR="00AC09E7" w:rsidRPr="00552690" w:rsidRDefault="009A4C21"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 xml:space="preserve">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w:t>
      </w:r>
      <w:r w:rsidRPr="00552690">
        <w:rPr>
          <w:rFonts w:ascii="Times New Roman" w:hAnsi="Times New Roman"/>
          <w:sz w:val="26"/>
          <w:szCs w:val="26"/>
        </w:rPr>
        <w:t>предложений.</w:t>
      </w:r>
    </w:p>
    <w:p w:rsidR="0027750C" w:rsidRPr="00552690" w:rsidRDefault="009A4C21" w:rsidP="000D39A5">
      <w:pPr>
        <w:shd w:val="clear" w:color="auto" w:fill="FFFFFF"/>
        <w:tabs>
          <w:tab w:val="left" w:pos="426"/>
          <w:tab w:val="left" w:pos="1210"/>
          <w:tab w:val="left" w:pos="6765"/>
        </w:tabs>
        <w:spacing w:after="0"/>
        <w:ind w:right="-284"/>
        <w:jc w:val="both"/>
        <w:rPr>
          <w:rFonts w:ascii="Times New Roman" w:hAnsi="Times New Roman"/>
          <w:sz w:val="27"/>
          <w:szCs w:val="27"/>
        </w:rPr>
      </w:pPr>
      <w:r w:rsidRPr="00552690">
        <w:rPr>
          <w:rFonts w:ascii="Times New Roman" w:hAnsi="Times New Roman"/>
          <w:sz w:val="27"/>
          <w:szCs w:val="27"/>
        </w:rPr>
        <w:t xml:space="preserve">11. </w:t>
      </w:r>
      <w:r w:rsidR="0027750C" w:rsidRPr="00552690">
        <w:rPr>
          <w:rFonts w:ascii="Times New Roman" w:hAnsi="Times New Roman"/>
          <w:sz w:val="27"/>
          <w:szCs w:val="27"/>
        </w:rPr>
        <w:t>Запрос предложений признается несостоявшимся в случае если:</w:t>
      </w:r>
      <w:r w:rsidR="0027750C" w:rsidRPr="00552690">
        <w:rPr>
          <w:rFonts w:ascii="Times New Roman" w:hAnsi="Times New Roman"/>
          <w:sz w:val="27"/>
          <w:szCs w:val="27"/>
        </w:rPr>
        <w:tab/>
      </w:r>
    </w:p>
    <w:p w:rsidR="0027750C" w:rsidRPr="00552690" w:rsidRDefault="0027750C" w:rsidP="000D39A5">
      <w:pPr>
        <w:widowControl w:val="0"/>
        <w:autoSpaceDE w:val="0"/>
        <w:spacing w:after="0" w:line="240" w:lineRule="auto"/>
        <w:jc w:val="both"/>
        <w:rPr>
          <w:rFonts w:ascii="Times New Roman" w:hAnsi="Times New Roman"/>
          <w:sz w:val="26"/>
          <w:szCs w:val="26"/>
        </w:rPr>
      </w:pPr>
      <w:r w:rsidRPr="00552690">
        <w:rPr>
          <w:rFonts w:ascii="Times New Roman" w:hAnsi="Times New Roman"/>
          <w:sz w:val="27"/>
          <w:szCs w:val="27"/>
        </w:rPr>
        <w:t>11.1. к участию в запросе предложений не был</w:t>
      </w:r>
      <w:r w:rsidRPr="00552690">
        <w:rPr>
          <w:rFonts w:ascii="Times New Roman" w:hAnsi="Times New Roman"/>
          <w:sz w:val="26"/>
          <w:szCs w:val="26"/>
        </w:rPr>
        <w:t xml:space="preserve">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0D39A5" w:rsidRPr="00552690" w:rsidRDefault="0027750C" w:rsidP="003D0F10">
      <w:pPr>
        <w:shd w:val="clear" w:color="auto" w:fill="FFFFFF"/>
        <w:tabs>
          <w:tab w:val="left" w:pos="426"/>
          <w:tab w:val="left" w:pos="1210"/>
        </w:tabs>
        <w:spacing w:after="0" w:line="240" w:lineRule="auto"/>
        <w:ind w:right="-1"/>
        <w:jc w:val="both"/>
        <w:rPr>
          <w:rFonts w:ascii="Times New Roman" w:hAnsi="Times New Roman"/>
          <w:sz w:val="26"/>
          <w:szCs w:val="26"/>
        </w:rPr>
      </w:pPr>
      <w:r w:rsidRPr="00552690">
        <w:rPr>
          <w:rFonts w:ascii="Times New Roman" w:hAnsi="Times New Roman"/>
          <w:sz w:val="26"/>
          <w:szCs w:val="26"/>
        </w:rPr>
        <w:t>11.2. подано только одно предложение на участие в запросе предложений или на основании результатов рассмотрения комиссией предложений участников принято решение о допуске к участию в запросе предложений единственного участника, из всех подавших предложения.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0D39A5" w:rsidRPr="00552690" w:rsidRDefault="0027750C" w:rsidP="003D0F10">
      <w:pPr>
        <w:shd w:val="clear" w:color="auto" w:fill="FFFFFF"/>
        <w:tabs>
          <w:tab w:val="left" w:pos="426"/>
          <w:tab w:val="left" w:pos="1210"/>
        </w:tabs>
        <w:spacing w:after="0" w:line="240" w:lineRule="auto"/>
        <w:ind w:right="-1"/>
        <w:jc w:val="both"/>
        <w:rPr>
          <w:rFonts w:ascii="Times New Roman" w:hAnsi="Times New Roman"/>
          <w:sz w:val="26"/>
          <w:szCs w:val="26"/>
        </w:rPr>
      </w:pPr>
      <w:r w:rsidRPr="00552690">
        <w:rPr>
          <w:rFonts w:ascii="Times New Roman" w:hAnsi="Times New Roman"/>
          <w:sz w:val="26"/>
          <w:szCs w:val="26"/>
        </w:rPr>
        <w:t>11.3. не подано ни одного предложения на участие в запросе предложений;</w:t>
      </w:r>
    </w:p>
    <w:p w:rsidR="0027750C" w:rsidRPr="00552690" w:rsidRDefault="0027750C" w:rsidP="003D0F10">
      <w:pPr>
        <w:shd w:val="clear" w:color="auto" w:fill="FFFFFF"/>
        <w:tabs>
          <w:tab w:val="left" w:pos="426"/>
          <w:tab w:val="left" w:pos="1210"/>
        </w:tabs>
        <w:spacing w:after="0"/>
        <w:ind w:right="-1"/>
        <w:jc w:val="both"/>
        <w:rPr>
          <w:rFonts w:ascii="Times New Roman" w:hAnsi="Times New Roman"/>
          <w:sz w:val="26"/>
          <w:szCs w:val="26"/>
        </w:rPr>
      </w:pPr>
      <w:r w:rsidRPr="00552690">
        <w:rPr>
          <w:rFonts w:ascii="Times New Roman" w:hAnsi="Times New Roman"/>
          <w:sz w:val="26"/>
          <w:szCs w:val="26"/>
        </w:rPr>
        <w:t>11.4. на основании результатов рассмотрения предложений участников принято решение об отклонении всех предложений.</w:t>
      </w:r>
    </w:p>
    <w:p w:rsidR="0027750C" w:rsidRPr="00552690" w:rsidRDefault="0027750C" w:rsidP="000D39A5">
      <w:pPr>
        <w:shd w:val="clear" w:color="auto" w:fill="FFFFFF"/>
        <w:tabs>
          <w:tab w:val="left" w:pos="426"/>
          <w:tab w:val="left" w:pos="1210"/>
        </w:tabs>
        <w:spacing w:after="0"/>
        <w:ind w:right="-1"/>
        <w:jc w:val="both"/>
        <w:rPr>
          <w:rFonts w:ascii="Times New Roman" w:hAnsi="Times New Roman"/>
          <w:sz w:val="26"/>
          <w:szCs w:val="26"/>
        </w:rPr>
      </w:pPr>
      <w:r w:rsidRPr="00552690">
        <w:rPr>
          <w:rFonts w:ascii="Times New Roman" w:hAnsi="Times New Roman"/>
          <w:sz w:val="26"/>
          <w:szCs w:val="26"/>
        </w:rPr>
        <w:t>12. В случаях, если запрос предложений признается несостоявшимся по причинам указанным в настоящем разделе, заказчик вправе:</w:t>
      </w:r>
    </w:p>
    <w:p w:rsidR="0027750C" w:rsidRPr="00552690" w:rsidRDefault="0027750C" w:rsidP="000D39A5">
      <w:pPr>
        <w:numPr>
          <w:ilvl w:val="0"/>
          <w:numId w:val="10"/>
        </w:numPr>
        <w:shd w:val="clear" w:color="auto" w:fill="FFFFFF"/>
        <w:tabs>
          <w:tab w:val="left" w:pos="426"/>
          <w:tab w:val="left" w:pos="1210"/>
        </w:tabs>
        <w:suppressAutoHyphens w:val="0"/>
        <w:spacing w:after="0" w:line="240" w:lineRule="auto"/>
        <w:ind w:left="284" w:right="-1" w:firstLine="709"/>
        <w:jc w:val="both"/>
        <w:rPr>
          <w:rFonts w:ascii="Times New Roman" w:hAnsi="Times New Roman"/>
          <w:sz w:val="26"/>
          <w:szCs w:val="26"/>
        </w:rPr>
      </w:pPr>
      <w:r w:rsidRPr="00552690">
        <w:rPr>
          <w:rFonts w:ascii="Times New Roman" w:hAnsi="Times New Roman"/>
          <w:sz w:val="26"/>
          <w:szCs w:val="26"/>
        </w:rPr>
        <w:t>объявить о проведении повторного запроса предложений. При этом заказчик вправе изменить условия запроса предложений;</w:t>
      </w:r>
    </w:p>
    <w:p w:rsidR="0027750C" w:rsidRPr="00552690" w:rsidRDefault="0027750C" w:rsidP="000D39A5">
      <w:pPr>
        <w:numPr>
          <w:ilvl w:val="0"/>
          <w:numId w:val="10"/>
        </w:numPr>
        <w:shd w:val="clear" w:color="auto" w:fill="FFFFFF"/>
        <w:tabs>
          <w:tab w:val="left" w:pos="426"/>
          <w:tab w:val="left" w:pos="1210"/>
        </w:tabs>
        <w:suppressAutoHyphens w:val="0"/>
        <w:spacing w:after="0" w:line="240" w:lineRule="auto"/>
        <w:ind w:left="284" w:right="-1" w:firstLine="709"/>
        <w:jc w:val="both"/>
        <w:rPr>
          <w:rFonts w:ascii="Times New Roman" w:hAnsi="Times New Roman"/>
          <w:sz w:val="26"/>
          <w:szCs w:val="26"/>
        </w:rPr>
      </w:pPr>
      <w:r w:rsidRPr="00552690">
        <w:rPr>
          <w:rFonts w:ascii="Times New Roman" w:hAnsi="Times New Roman"/>
          <w:sz w:val="26"/>
          <w:szCs w:val="26"/>
        </w:rPr>
        <w:t>отказаться от проведения повторной процедуры закупки и заключить договор с единственным контрагентом;</w:t>
      </w:r>
    </w:p>
    <w:p w:rsidR="003D0F10" w:rsidRPr="00552690" w:rsidRDefault="0027750C" w:rsidP="00B9485B">
      <w:pPr>
        <w:numPr>
          <w:ilvl w:val="0"/>
          <w:numId w:val="10"/>
        </w:numPr>
        <w:shd w:val="clear" w:color="auto" w:fill="FFFFFF"/>
        <w:tabs>
          <w:tab w:val="left" w:pos="426"/>
          <w:tab w:val="left" w:pos="1210"/>
        </w:tabs>
        <w:suppressAutoHyphens w:val="0"/>
        <w:spacing w:after="0" w:line="240" w:lineRule="auto"/>
        <w:ind w:left="284" w:right="-1" w:firstLine="709"/>
        <w:jc w:val="both"/>
        <w:rPr>
          <w:rFonts w:ascii="Times New Roman" w:hAnsi="Times New Roman"/>
          <w:sz w:val="27"/>
          <w:szCs w:val="27"/>
        </w:rPr>
      </w:pPr>
      <w:r w:rsidRPr="00552690">
        <w:rPr>
          <w:rFonts w:ascii="Times New Roman" w:hAnsi="Times New Roman"/>
          <w:sz w:val="26"/>
          <w:szCs w:val="26"/>
        </w:rPr>
        <w:t>отказаться от проведения</w:t>
      </w:r>
      <w:r w:rsidRPr="00552690">
        <w:rPr>
          <w:rFonts w:ascii="Times New Roman" w:hAnsi="Times New Roman"/>
          <w:sz w:val="27"/>
          <w:szCs w:val="27"/>
        </w:rPr>
        <w:t xml:space="preserve"> повторной процедуры закупки. </w:t>
      </w:r>
    </w:p>
    <w:p w:rsidR="00AC09E7" w:rsidRPr="00552690" w:rsidRDefault="0027750C" w:rsidP="003D0F10">
      <w:pPr>
        <w:widowControl w:val="0"/>
        <w:autoSpaceDE w:val="0"/>
        <w:spacing w:after="0" w:line="240" w:lineRule="auto"/>
        <w:jc w:val="both"/>
        <w:rPr>
          <w:rFonts w:ascii="Times New Roman" w:hAnsi="Times New Roman"/>
          <w:sz w:val="26"/>
          <w:szCs w:val="26"/>
        </w:rPr>
      </w:pPr>
      <w:r w:rsidRPr="00552690">
        <w:rPr>
          <w:rFonts w:ascii="Times New Roman" w:hAnsi="Times New Roman"/>
          <w:sz w:val="26"/>
          <w:szCs w:val="26"/>
        </w:rPr>
        <w:t>13</w:t>
      </w:r>
      <w:r w:rsidR="009A4C21" w:rsidRPr="00552690">
        <w:rPr>
          <w:rFonts w:ascii="Times New Roman" w:hAnsi="Times New Roman"/>
          <w:sz w:val="26"/>
          <w:szCs w:val="26"/>
        </w:rPr>
        <w:t>. Протокол рассмотрения, оценки и сопоставления заявок на участие в запросе предложений должен содержать:</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1) сведения о месте, дате, времени проведения рассмотрения, оценки и сопоставления заявок;</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2) фамилии, имена, отчества, должности членов комиссии по закупкам;</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3) наименование и номер предмета запроса предложений (лота);</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4) 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AC09E7" w:rsidRPr="007F57D1" w:rsidRDefault="009A4C21">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AC09E7" w:rsidRDefault="009A4C21" w:rsidP="00782220">
      <w:pPr>
        <w:widowControl w:val="0"/>
        <w:autoSpaceDE w:val="0"/>
        <w:spacing w:after="0" w:line="240" w:lineRule="auto"/>
        <w:ind w:firstLine="540"/>
        <w:jc w:val="both"/>
        <w:rPr>
          <w:rFonts w:ascii="Times New Roman" w:hAnsi="Times New Roman"/>
          <w:sz w:val="26"/>
          <w:szCs w:val="26"/>
        </w:rPr>
      </w:pPr>
      <w:r w:rsidRPr="007F57D1">
        <w:rPr>
          <w:rFonts w:ascii="Times New Roman" w:hAnsi="Times New Roman"/>
          <w:sz w:val="26"/>
          <w:szCs w:val="26"/>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w:t>
      </w:r>
    </w:p>
    <w:p w:rsidR="004B05B2" w:rsidRPr="007F57D1" w:rsidRDefault="004B05B2" w:rsidP="00782220">
      <w:pPr>
        <w:widowControl w:val="0"/>
        <w:autoSpaceDE w:val="0"/>
        <w:spacing w:after="0" w:line="240" w:lineRule="auto"/>
        <w:ind w:firstLine="540"/>
        <w:jc w:val="both"/>
        <w:rPr>
          <w:rFonts w:ascii="Times New Roman" w:hAnsi="Times New Roman"/>
          <w:sz w:val="26"/>
          <w:szCs w:val="26"/>
        </w:rPr>
      </w:pPr>
      <w:r>
        <w:rPr>
          <w:rFonts w:ascii="Times New Roman" w:hAnsi="Times New Roman"/>
          <w:sz w:val="26"/>
          <w:szCs w:val="26"/>
        </w:rPr>
        <w:t>7) цена участника без НДС;</w:t>
      </w:r>
    </w:p>
    <w:p w:rsidR="00AC09E7" w:rsidRPr="007F57D1" w:rsidRDefault="004B05B2">
      <w:pPr>
        <w:widowControl w:val="0"/>
        <w:autoSpaceDE w:val="0"/>
        <w:spacing w:after="0" w:line="240" w:lineRule="auto"/>
        <w:ind w:firstLine="540"/>
        <w:jc w:val="both"/>
        <w:rPr>
          <w:rFonts w:ascii="Times New Roman" w:hAnsi="Times New Roman"/>
          <w:sz w:val="26"/>
          <w:szCs w:val="26"/>
        </w:rPr>
      </w:pPr>
      <w:r>
        <w:rPr>
          <w:rFonts w:ascii="Times New Roman" w:hAnsi="Times New Roman"/>
          <w:sz w:val="26"/>
          <w:szCs w:val="26"/>
        </w:rPr>
        <w:t>8</w:t>
      </w:r>
      <w:r w:rsidR="009A4C21" w:rsidRPr="007F57D1">
        <w:rPr>
          <w:rFonts w:ascii="Times New Roman" w:hAnsi="Times New Roman"/>
          <w:sz w:val="26"/>
          <w:szCs w:val="26"/>
        </w:rPr>
        <w:t>) рекомендация Заказчику о заключении договора с победителем запроса предложений.</w:t>
      </w:r>
    </w:p>
    <w:p w:rsidR="00AC09E7" w:rsidRPr="007F57D1" w:rsidRDefault="0027750C" w:rsidP="0078222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14</w:t>
      </w:r>
      <w:r w:rsidR="009A4C21" w:rsidRPr="007F57D1">
        <w:rPr>
          <w:rFonts w:ascii="Times New Roman" w:hAnsi="Times New Roman"/>
          <w:sz w:val="26"/>
          <w:szCs w:val="26"/>
        </w:rPr>
        <w:t>. Протокол рассмотрения, оценки и сопоставления заявок на участие в запросе предложений размещается в единой информационной системе и на сайте Заказчика в последний день рассмотрения, оценки и сопоставления заявок.</w:t>
      </w:r>
      <w:r w:rsidR="00C44B83">
        <w:rPr>
          <w:rFonts w:ascii="Times New Roman" w:hAnsi="Times New Roman"/>
          <w:sz w:val="26"/>
          <w:szCs w:val="26"/>
        </w:rPr>
        <w:t xml:space="preserve"> </w:t>
      </w:r>
      <w:r w:rsidR="009A4C21" w:rsidRPr="007F57D1">
        <w:rPr>
          <w:rFonts w:ascii="Times New Roman" w:hAnsi="Times New Roman"/>
          <w:sz w:val="26"/>
          <w:szCs w:val="26"/>
        </w:rPr>
        <w:t>Данный протокол составляется в одном экземпляре, который хранится у Заказчика не менее трех лет.</w:t>
      </w:r>
    </w:p>
    <w:p w:rsidR="00AC09E7" w:rsidRPr="007F57D1" w:rsidRDefault="0027750C" w:rsidP="003D0F10">
      <w:pPr>
        <w:widowControl w:val="0"/>
        <w:autoSpaceDE w:val="0"/>
        <w:spacing w:after="0" w:line="240" w:lineRule="auto"/>
        <w:jc w:val="both"/>
        <w:rPr>
          <w:rFonts w:ascii="Times New Roman" w:hAnsi="Times New Roman"/>
          <w:sz w:val="26"/>
          <w:szCs w:val="26"/>
        </w:rPr>
      </w:pPr>
      <w:r w:rsidRPr="007F57D1">
        <w:rPr>
          <w:rFonts w:ascii="Times New Roman" w:hAnsi="Times New Roman"/>
          <w:sz w:val="26"/>
          <w:szCs w:val="26"/>
        </w:rPr>
        <w:t>15</w:t>
      </w:r>
      <w:r w:rsidR="009A4C21" w:rsidRPr="007F57D1">
        <w:rPr>
          <w:rFonts w:ascii="Times New Roman" w:hAnsi="Times New Roman"/>
          <w:sz w:val="26"/>
          <w:szCs w:val="26"/>
        </w:rPr>
        <w:t>. Протоколы, составленные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AC09E7" w:rsidRPr="0088798D" w:rsidRDefault="009A4C21" w:rsidP="0088798D">
      <w:pPr>
        <w:pStyle w:val="1"/>
        <w:jc w:val="center"/>
        <w:rPr>
          <w:rFonts w:ascii="Times New Roman" w:hAnsi="Times New Roman"/>
          <w:sz w:val="26"/>
          <w:szCs w:val="26"/>
        </w:rPr>
      </w:pPr>
      <w:bookmarkStart w:id="97" w:name="_Toc528080122"/>
      <w:r w:rsidRPr="0088798D">
        <w:rPr>
          <w:rFonts w:ascii="Times New Roman" w:hAnsi="Times New Roman"/>
          <w:sz w:val="26"/>
          <w:szCs w:val="26"/>
        </w:rPr>
        <w:t>РАЗДЕЛ 5.</w:t>
      </w:r>
      <w:bookmarkEnd w:id="97"/>
    </w:p>
    <w:p w:rsidR="00B9485B" w:rsidRPr="0088798D" w:rsidRDefault="009A4C21" w:rsidP="0088798D">
      <w:pPr>
        <w:pStyle w:val="1"/>
        <w:jc w:val="center"/>
        <w:rPr>
          <w:rFonts w:ascii="Times New Roman" w:hAnsi="Times New Roman"/>
          <w:sz w:val="26"/>
          <w:szCs w:val="26"/>
        </w:rPr>
      </w:pPr>
      <w:bookmarkStart w:id="98" w:name="_Toc528080123"/>
      <w:r w:rsidRPr="0088798D">
        <w:rPr>
          <w:rFonts w:ascii="Times New Roman" w:hAnsi="Times New Roman"/>
          <w:sz w:val="26"/>
          <w:szCs w:val="26"/>
        </w:rPr>
        <w:t>ОСУЩЕСТВЛЕНИЕ ЗАКУПКИ ПУТЕМ ПРОВЕДЕНИЯЗАПРОСА КОТИРОВОК</w:t>
      </w:r>
      <w:bookmarkEnd w:id="98"/>
    </w:p>
    <w:p w:rsidR="00AC09E7" w:rsidRPr="0088798D" w:rsidRDefault="009A4C21" w:rsidP="0088798D">
      <w:pPr>
        <w:pStyle w:val="2"/>
        <w:jc w:val="center"/>
        <w:rPr>
          <w:rFonts w:ascii="Times New Roman" w:hAnsi="Times New Roman"/>
          <w:color w:val="auto"/>
        </w:rPr>
      </w:pPr>
      <w:bookmarkStart w:id="99" w:name="_Toc528080124"/>
      <w:r w:rsidRPr="0088798D">
        <w:rPr>
          <w:rFonts w:ascii="Times New Roman" w:hAnsi="Times New Roman"/>
          <w:color w:val="auto"/>
        </w:rPr>
        <w:t>38. Проведение запроса котировок</w:t>
      </w:r>
      <w:bookmarkEnd w:id="99"/>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Под запросом котировок понимается способ осуществления закупок, при котором информация о потребностях Заказчиков в товарах, работах,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в котором признается участник процедур закупок, предложивший наиболее низкую цену договора.</w:t>
      </w:r>
    </w:p>
    <w:p w:rsidR="00AC09E7" w:rsidRPr="007F57D1" w:rsidRDefault="009A4C21" w:rsidP="003074E6">
      <w:pPr>
        <w:pStyle w:val="ConsPlusNormal"/>
        <w:widowControl w:val="0"/>
        <w:jc w:val="both"/>
      </w:pPr>
      <w:r w:rsidRPr="00CD5477">
        <w:t>2. Заказчик вправе проводить закупки с помощью запроса котировок</w:t>
      </w:r>
      <w:r w:rsidR="003074E6" w:rsidRPr="00CD5477">
        <w:t xml:space="preserve"> в случаях, если предметом закупки является поставка товаров, выполнение работ, оказание услуг, для которых есть функционирующий рынок, а максимальная цена </w:t>
      </w:r>
      <w:r w:rsidR="00F878C0" w:rsidRPr="00CD5477">
        <w:t>договора составляет не более 7 9</w:t>
      </w:r>
      <w:r w:rsidR="003074E6" w:rsidRPr="00CD5477">
        <w:t xml:space="preserve">00 000 </w:t>
      </w:r>
      <w:r w:rsidR="00537659" w:rsidRPr="00CD5477">
        <w:t>(Семь</w:t>
      </w:r>
      <w:r w:rsidR="003074E6" w:rsidRPr="00CD5477">
        <w:t xml:space="preserve"> миллионов</w:t>
      </w:r>
      <w:r w:rsidR="00F878C0" w:rsidRPr="00CD5477">
        <w:t xml:space="preserve"> де</w:t>
      </w:r>
      <w:r w:rsidR="001C78AA" w:rsidRPr="00CD5477">
        <w:t>в</w:t>
      </w:r>
      <w:r w:rsidR="00F878C0" w:rsidRPr="00CD5477">
        <w:t>ятьсот</w:t>
      </w:r>
      <w:r w:rsidR="003074E6" w:rsidRPr="00CD5477">
        <w:t>) рублей 00 копеек.</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Не допускается взимание платы за участие в запросе котировок.</w:t>
      </w:r>
    </w:p>
    <w:p w:rsidR="00AC09E7" w:rsidRPr="007F57D1" w:rsidRDefault="00AC09E7" w:rsidP="002A2D34">
      <w:pPr>
        <w:widowControl w:val="0"/>
        <w:spacing w:after="0" w:line="240" w:lineRule="auto"/>
        <w:rPr>
          <w:rFonts w:ascii="Times New Roman" w:hAnsi="Times New Roman"/>
          <w:b/>
          <w:sz w:val="26"/>
          <w:szCs w:val="26"/>
        </w:rPr>
      </w:pPr>
    </w:p>
    <w:p w:rsidR="00AC09E7" w:rsidRPr="0088798D" w:rsidRDefault="009A4C21" w:rsidP="0088798D">
      <w:pPr>
        <w:pStyle w:val="2"/>
        <w:jc w:val="center"/>
        <w:rPr>
          <w:rFonts w:ascii="Times New Roman" w:hAnsi="Times New Roman"/>
          <w:color w:val="auto"/>
        </w:rPr>
      </w:pPr>
      <w:bookmarkStart w:id="100" w:name="_Toc528080125"/>
      <w:r w:rsidRPr="0088798D">
        <w:rPr>
          <w:rFonts w:ascii="Times New Roman" w:hAnsi="Times New Roman"/>
          <w:color w:val="auto"/>
        </w:rPr>
        <w:t>39. Требования, предъявляемые к запросу котировок</w:t>
      </w:r>
      <w:bookmarkEnd w:id="100"/>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Извещение о проведении запроса котировок должно содержать следующие сведения: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сведения, указанные в пункте 5 статьи 5 настоящего Положения;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форма котировочной заявки;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место подачи котировочных заявок, срок их подачи, в том числе дата и время окончания срока подачи котировочных заявок;</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форма котировочной заявки, в том числе подаваемой в форме электронного документа;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5)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B9485B"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5.1)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устанавливают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размещения заказов на поставки новых машин и оборудования Заказчик, уполномоченный орган устанавливают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w:t>
      </w:r>
      <w:r w:rsidR="00DF55E2">
        <w:rPr>
          <w:rFonts w:ascii="Times New Roman" w:hAnsi="Times New Roman"/>
          <w:sz w:val="26"/>
          <w:szCs w:val="26"/>
        </w:rPr>
        <w:t xml:space="preserve"> </w:t>
      </w:r>
      <w:r w:rsidRPr="007F57D1">
        <w:rPr>
          <w:rFonts w:ascii="Times New Roman" w:hAnsi="Times New Roman"/>
          <w:sz w:val="26"/>
          <w:szCs w:val="26"/>
        </w:rPr>
        <w:t>вместе с товаром и срок действия такой гарантии должен быть не менее чем срок действия гарантии производителя данного товара;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6)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7) место подачи котировочных заявок, срок их подачи, в том числе дата и время окончания срока подачи котировочных заявок;</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8) срок и условия поставки товаров, выполнения работ, оказания услуг;</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9) срок и условия оплаты поставок товаров, выполнения работ, оказания услуг;</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10) срок подписания победителем в проведении за</w:t>
      </w:r>
      <w:r w:rsidR="00782220">
        <w:rPr>
          <w:rFonts w:ascii="Times New Roman" w:hAnsi="Times New Roman"/>
          <w:sz w:val="26"/>
          <w:szCs w:val="26"/>
        </w:rPr>
        <w:t xml:space="preserve">проса котировок договора со дня </w:t>
      </w:r>
      <w:r w:rsidRPr="007F57D1">
        <w:rPr>
          <w:rFonts w:ascii="Times New Roman" w:hAnsi="Times New Roman"/>
          <w:sz w:val="26"/>
          <w:szCs w:val="26"/>
        </w:rPr>
        <w:t>подписания протокола рассмотрения и оценки котировочных заявок.</w:t>
      </w:r>
    </w:p>
    <w:p w:rsidR="00AC09E7" w:rsidRPr="007F57D1" w:rsidRDefault="00AC09E7">
      <w:pPr>
        <w:widowControl w:val="0"/>
        <w:spacing w:after="0" w:line="240" w:lineRule="auto"/>
        <w:jc w:val="center"/>
        <w:rPr>
          <w:rFonts w:ascii="Times New Roman" w:hAnsi="Times New Roman"/>
          <w:b/>
          <w:sz w:val="26"/>
          <w:szCs w:val="26"/>
        </w:rPr>
      </w:pPr>
    </w:p>
    <w:p w:rsidR="00AC09E7" w:rsidRPr="0088798D" w:rsidRDefault="009A4C21" w:rsidP="0088798D">
      <w:pPr>
        <w:pStyle w:val="2"/>
        <w:jc w:val="center"/>
        <w:rPr>
          <w:rFonts w:ascii="Times New Roman" w:hAnsi="Times New Roman"/>
          <w:color w:val="auto"/>
        </w:rPr>
      </w:pPr>
      <w:bookmarkStart w:id="101" w:name="_Toc528080126"/>
      <w:r w:rsidRPr="0088798D">
        <w:rPr>
          <w:rFonts w:ascii="Times New Roman" w:hAnsi="Times New Roman"/>
          <w:color w:val="auto"/>
        </w:rPr>
        <w:t>40. Требования, предъявляемые к котировочной заявке</w:t>
      </w:r>
      <w:bookmarkEnd w:id="101"/>
    </w:p>
    <w:p w:rsidR="00AC09E7" w:rsidRPr="007F57D1" w:rsidRDefault="002C5ACC">
      <w:pPr>
        <w:widowControl w:val="0"/>
        <w:spacing w:after="0" w:line="240" w:lineRule="auto"/>
        <w:jc w:val="both"/>
        <w:rPr>
          <w:rFonts w:ascii="Times New Roman" w:hAnsi="Times New Roman"/>
          <w:sz w:val="26"/>
          <w:szCs w:val="26"/>
        </w:rPr>
      </w:pPr>
      <w:r>
        <w:rPr>
          <w:rFonts w:ascii="Times New Roman" w:hAnsi="Times New Roman"/>
          <w:sz w:val="26"/>
          <w:szCs w:val="26"/>
        </w:rPr>
        <w:t xml:space="preserve">1. </w:t>
      </w:r>
      <w:r w:rsidR="009A4C21" w:rsidRPr="007F57D1">
        <w:rPr>
          <w:rFonts w:ascii="Times New Roman" w:hAnsi="Times New Roman"/>
          <w:sz w:val="26"/>
          <w:szCs w:val="26"/>
        </w:rPr>
        <w:t>Котировочная заявка должна содержать следующие сведения: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идентификационный номер налогоплательщика;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согласие участника закупки исполнить условия договора, указанные в извещении о проведении запроса котировок;</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5) цена товара, работы, услуги (</w:t>
      </w:r>
      <w:r w:rsidR="000D24F9">
        <w:rPr>
          <w:rFonts w:ascii="Times New Roman" w:hAnsi="Times New Roman"/>
          <w:sz w:val="26"/>
          <w:szCs w:val="26"/>
        </w:rPr>
        <w:t>указывается без НДС</w:t>
      </w:r>
      <w:r w:rsidRPr="007F57D1">
        <w:rPr>
          <w:rFonts w:ascii="Times New Roman" w:hAnsi="Times New Roman"/>
          <w:sz w:val="26"/>
          <w:szCs w:val="26"/>
        </w:rPr>
        <w:t>).</w:t>
      </w:r>
    </w:p>
    <w:p w:rsidR="00AC09E7" w:rsidRPr="007F57D1" w:rsidRDefault="00AC09E7">
      <w:pPr>
        <w:widowControl w:val="0"/>
        <w:spacing w:after="0" w:line="240" w:lineRule="auto"/>
        <w:jc w:val="center"/>
        <w:rPr>
          <w:rFonts w:ascii="Times New Roman" w:hAnsi="Times New Roman"/>
          <w:b/>
          <w:sz w:val="26"/>
          <w:szCs w:val="26"/>
        </w:rPr>
      </w:pPr>
    </w:p>
    <w:p w:rsidR="00AC09E7" w:rsidRPr="0088798D" w:rsidRDefault="009A4C21" w:rsidP="0088798D">
      <w:pPr>
        <w:pStyle w:val="2"/>
        <w:jc w:val="center"/>
        <w:rPr>
          <w:rFonts w:ascii="Times New Roman" w:hAnsi="Times New Roman"/>
          <w:color w:val="auto"/>
        </w:rPr>
      </w:pPr>
      <w:bookmarkStart w:id="102" w:name="_Toc528080127"/>
      <w:r w:rsidRPr="0088798D">
        <w:rPr>
          <w:rFonts w:ascii="Times New Roman" w:hAnsi="Times New Roman"/>
          <w:color w:val="auto"/>
        </w:rPr>
        <w:t>41. Порядок проведения запроса котировок</w:t>
      </w:r>
      <w:bookmarkEnd w:id="102"/>
    </w:p>
    <w:p w:rsidR="00EC34F3" w:rsidRDefault="009A4C21" w:rsidP="0FD3847C">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1. </w:t>
      </w:r>
      <w:r w:rsidRPr="00552690">
        <w:rPr>
          <w:rFonts w:ascii="Times New Roman" w:hAnsi="Times New Roman"/>
          <w:sz w:val="26"/>
          <w:szCs w:val="26"/>
        </w:rPr>
        <w:t>Заказчик обязан разместить на официальном сайте извещение о проведении запроса котировок и проект договора, заключаемого по результатам проведения т</w:t>
      </w:r>
      <w:r w:rsidR="005E6B22" w:rsidRPr="00552690">
        <w:rPr>
          <w:rFonts w:ascii="Times New Roman" w:hAnsi="Times New Roman"/>
          <w:sz w:val="26"/>
          <w:szCs w:val="26"/>
        </w:rPr>
        <w:t>акого запроса, не менее чем за 5 (пять) рабочих</w:t>
      </w:r>
      <w:r w:rsidRPr="00552690">
        <w:rPr>
          <w:rFonts w:ascii="Times New Roman" w:hAnsi="Times New Roman"/>
          <w:sz w:val="26"/>
          <w:szCs w:val="26"/>
        </w:rPr>
        <w:t xml:space="preserve"> дней до дня истечения срока представления котировочных заявок.</w:t>
      </w:r>
    </w:p>
    <w:p w:rsidR="00AC09E7" w:rsidRPr="007F57D1" w:rsidRDefault="0FD3847C" w:rsidP="0FD3847C">
      <w:pPr>
        <w:widowControl w:val="0"/>
        <w:spacing w:after="0" w:line="240" w:lineRule="auto"/>
        <w:jc w:val="both"/>
        <w:rPr>
          <w:rFonts w:ascii="Times New Roman" w:hAnsi="Times New Roman"/>
          <w:sz w:val="26"/>
          <w:szCs w:val="26"/>
        </w:rPr>
      </w:pPr>
      <w:r w:rsidRPr="00552690">
        <w:rPr>
          <w:rFonts w:ascii="Times New Roman" w:hAnsi="Times New Roman"/>
          <w:sz w:val="26"/>
          <w:szCs w:val="26"/>
        </w:rPr>
        <w:t>2. Извещение о проведении запроса котировок должно содержать сведения, предусмотренные статьей 33 настоящего Положения, и быть доступным для ознакомления в течение всего срока подачи котировочных заявок без взимания платы. Извещение о проведении запроса котировок может</w:t>
      </w:r>
      <w:r w:rsidRPr="007F57D1">
        <w:rPr>
          <w:rFonts w:ascii="Times New Roman" w:hAnsi="Times New Roman"/>
          <w:sz w:val="26"/>
          <w:szCs w:val="26"/>
        </w:rPr>
        <w:t xml:space="preserve"> содержать указание на товарные знаки. 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Извещение о проведении запроса котировок не может содержать указание на знаки обслуживания, фирменные наименования, патенты, полезные модели,</w:t>
      </w:r>
      <w:r w:rsidR="00C44B83">
        <w:rPr>
          <w:rFonts w:ascii="Times New Roman" w:hAnsi="Times New Roman"/>
          <w:sz w:val="26"/>
          <w:szCs w:val="26"/>
        </w:rPr>
        <w:t xml:space="preserve"> </w:t>
      </w:r>
      <w:r w:rsidRPr="007F57D1">
        <w:rPr>
          <w:rFonts w:ascii="Times New Roman" w:hAnsi="Times New Roman"/>
          <w:sz w:val="26"/>
          <w:szCs w:val="26"/>
        </w:rPr>
        <w:t>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закупки.</w:t>
      </w:r>
    </w:p>
    <w:p w:rsidR="002C5ACC"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3.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котировок.</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Запрос котировок может направляться с использованием любых средств связи, в том числе в электронной форме.</w:t>
      </w:r>
    </w:p>
    <w:p w:rsidR="00AC09E7" w:rsidRPr="007F57D1" w:rsidRDefault="00AC09E7">
      <w:pPr>
        <w:widowControl w:val="0"/>
        <w:spacing w:after="0" w:line="240" w:lineRule="auto"/>
        <w:jc w:val="center"/>
        <w:rPr>
          <w:rFonts w:ascii="Times New Roman" w:hAnsi="Times New Roman"/>
          <w:b/>
          <w:sz w:val="26"/>
          <w:szCs w:val="26"/>
        </w:rPr>
      </w:pPr>
    </w:p>
    <w:p w:rsidR="00AC09E7" w:rsidRPr="0088798D" w:rsidRDefault="009A4C21" w:rsidP="0088798D">
      <w:pPr>
        <w:pStyle w:val="2"/>
        <w:jc w:val="center"/>
        <w:rPr>
          <w:rFonts w:ascii="Times New Roman" w:hAnsi="Times New Roman"/>
          <w:color w:val="auto"/>
        </w:rPr>
      </w:pPr>
      <w:bookmarkStart w:id="103" w:name="_Toc528080128"/>
      <w:r w:rsidRPr="0088798D">
        <w:rPr>
          <w:rFonts w:ascii="Times New Roman" w:hAnsi="Times New Roman"/>
          <w:color w:val="auto"/>
        </w:rPr>
        <w:t>42. Порядок подачи котировочных заявок</w:t>
      </w:r>
      <w:bookmarkEnd w:id="103"/>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2. Котировочная заявка подается участником процедуры закупки Заказчику в письменной </w:t>
      </w:r>
      <w:r w:rsidR="00EE1D76" w:rsidRPr="007F57D1">
        <w:rPr>
          <w:rFonts w:ascii="Times New Roman" w:hAnsi="Times New Roman"/>
          <w:sz w:val="26"/>
          <w:szCs w:val="26"/>
        </w:rPr>
        <w:t xml:space="preserve">или электронной </w:t>
      </w:r>
      <w:r w:rsidRPr="007F57D1">
        <w:rPr>
          <w:rFonts w:ascii="Times New Roman" w:hAnsi="Times New Roman"/>
          <w:sz w:val="26"/>
          <w:szCs w:val="26"/>
        </w:rPr>
        <w:t xml:space="preserve">форме </w:t>
      </w:r>
      <w:r w:rsidR="00EE1D76" w:rsidRPr="007F57D1">
        <w:rPr>
          <w:rFonts w:ascii="Times New Roman" w:hAnsi="Times New Roman"/>
          <w:sz w:val="26"/>
          <w:szCs w:val="26"/>
        </w:rPr>
        <w:t xml:space="preserve">(согласно Извещения о закупке) </w:t>
      </w:r>
      <w:r w:rsidRPr="007F57D1">
        <w:rPr>
          <w:rFonts w:ascii="Times New Roman" w:hAnsi="Times New Roman"/>
          <w:sz w:val="26"/>
          <w:szCs w:val="26"/>
        </w:rPr>
        <w:t>в срок, указанный в извещении о проведении запроса котировок.</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Поданная в срок, указанный в извещении о проведении запроса котировок,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Проведение переговоров между Заказчиком, комиссией и участником процедуры закупки в отношении поданной им котировочной заявки не допускается.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процедуры закупки, подавшим такие заявки.</w:t>
      </w:r>
    </w:p>
    <w:p w:rsidR="00956E7C" w:rsidRPr="00552690"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6. В случае, если после дня окончания срока подачи котировочных заявок подана только одна котировочная заявка</w:t>
      </w:r>
      <w:r w:rsidR="00956E7C" w:rsidRPr="007F57D1">
        <w:rPr>
          <w:rFonts w:ascii="Times New Roman" w:hAnsi="Times New Roman"/>
          <w:sz w:val="26"/>
          <w:szCs w:val="26"/>
        </w:rPr>
        <w:t xml:space="preserve"> и она  соответствует требованием закупочной документации</w:t>
      </w:r>
      <w:r w:rsidRPr="007F57D1">
        <w:rPr>
          <w:rFonts w:ascii="Times New Roman" w:hAnsi="Times New Roman"/>
          <w:sz w:val="26"/>
          <w:szCs w:val="26"/>
        </w:rPr>
        <w:t>,</w:t>
      </w:r>
      <w:r w:rsidR="007445BC" w:rsidRPr="007F57D1">
        <w:rPr>
          <w:rFonts w:ascii="Times New Roman" w:hAnsi="Times New Roman"/>
          <w:sz w:val="26"/>
          <w:szCs w:val="26"/>
        </w:rPr>
        <w:t xml:space="preserve"> то запрос котировок признается несостоявшимся</w:t>
      </w:r>
      <w:r w:rsidR="00956E7C" w:rsidRPr="007F57D1">
        <w:rPr>
          <w:rFonts w:ascii="Times New Roman" w:hAnsi="Times New Roman"/>
          <w:sz w:val="26"/>
          <w:szCs w:val="26"/>
        </w:rPr>
        <w:t xml:space="preserve"> и </w:t>
      </w:r>
      <w:r w:rsidR="007445BC" w:rsidRPr="0016754B">
        <w:rPr>
          <w:rFonts w:ascii="Times New Roman" w:hAnsi="Times New Roman"/>
          <w:sz w:val="26"/>
          <w:szCs w:val="26"/>
        </w:rPr>
        <w:t>Заказчик вправе</w:t>
      </w:r>
      <w:r w:rsidR="00DF55E2">
        <w:rPr>
          <w:rFonts w:ascii="Times New Roman" w:hAnsi="Times New Roman"/>
          <w:sz w:val="26"/>
          <w:szCs w:val="26"/>
        </w:rPr>
        <w:t xml:space="preserve"> </w:t>
      </w:r>
      <w:r w:rsidR="007445BC" w:rsidRPr="0016754B">
        <w:rPr>
          <w:rFonts w:ascii="Times New Roman" w:hAnsi="Times New Roman"/>
          <w:sz w:val="26"/>
          <w:szCs w:val="26"/>
        </w:rPr>
        <w:t>объявить о продлени</w:t>
      </w:r>
      <w:r w:rsidR="00EE1D76" w:rsidRPr="0016754B">
        <w:rPr>
          <w:rFonts w:ascii="Times New Roman" w:hAnsi="Times New Roman"/>
          <w:sz w:val="26"/>
          <w:szCs w:val="26"/>
        </w:rPr>
        <w:t xml:space="preserve">и </w:t>
      </w:r>
      <w:r w:rsidR="007445BC" w:rsidRPr="0016754B">
        <w:rPr>
          <w:rFonts w:ascii="Times New Roman" w:hAnsi="Times New Roman"/>
          <w:sz w:val="26"/>
          <w:szCs w:val="26"/>
        </w:rPr>
        <w:t xml:space="preserve">срока проведения запроса котировок </w:t>
      </w:r>
      <w:r w:rsidR="00956E7C" w:rsidRPr="0016754B">
        <w:rPr>
          <w:rFonts w:ascii="Times New Roman" w:hAnsi="Times New Roman"/>
          <w:sz w:val="26"/>
          <w:szCs w:val="26"/>
        </w:rPr>
        <w:t xml:space="preserve">сроком на 3 </w:t>
      </w:r>
      <w:r w:rsidR="00EE1D76" w:rsidRPr="0016754B">
        <w:rPr>
          <w:rFonts w:ascii="Times New Roman" w:hAnsi="Times New Roman"/>
          <w:sz w:val="26"/>
          <w:szCs w:val="26"/>
        </w:rPr>
        <w:t xml:space="preserve">(три) рабочих </w:t>
      </w:r>
      <w:r w:rsidR="00904E5B" w:rsidRPr="0016754B">
        <w:rPr>
          <w:rFonts w:ascii="Times New Roman" w:hAnsi="Times New Roman"/>
          <w:sz w:val="26"/>
          <w:szCs w:val="26"/>
        </w:rPr>
        <w:t>дня и</w:t>
      </w:r>
      <w:r w:rsidR="00904E5B" w:rsidRPr="007F57D1">
        <w:rPr>
          <w:rFonts w:ascii="Times New Roman" w:hAnsi="Times New Roman"/>
          <w:sz w:val="26"/>
          <w:szCs w:val="26"/>
        </w:rPr>
        <w:t xml:space="preserve">  разместить</w:t>
      </w:r>
      <w:r w:rsidR="00956E7C" w:rsidRPr="007F57D1">
        <w:rPr>
          <w:rFonts w:ascii="Times New Roman" w:hAnsi="Times New Roman"/>
          <w:sz w:val="26"/>
          <w:szCs w:val="26"/>
        </w:rPr>
        <w:t xml:space="preserve"> на </w:t>
      </w:r>
      <w:r w:rsidR="00956E7C" w:rsidRPr="00552690">
        <w:rPr>
          <w:rFonts w:ascii="Times New Roman" w:hAnsi="Times New Roman"/>
          <w:sz w:val="26"/>
          <w:szCs w:val="26"/>
        </w:rPr>
        <w:t>официальном сайте извещение о продлении срок</w:t>
      </w:r>
      <w:r w:rsidR="00EA4B25" w:rsidRPr="00552690">
        <w:rPr>
          <w:rFonts w:ascii="Times New Roman" w:hAnsi="Times New Roman"/>
          <w:sz w:val="26"/>
          <w:szCs w:val="26"/>
        </w:rPr>
        <w:t>а</w:t>
      </w:r>
      <w:r w:rsidR="00956E7C" w:rsidRPr="00552690">
        <w:rPr>
          <w:rFonts w:ascii="Times New Roman" w:hAnsi="Times New Roman"/>
          <w:sz w:val="26"/>
          <w:szCs w:val="26"/>
        </w:rPr>
        <w:t xml:space="preserve">. </w:t>
      </w:r>
    </w:p>
    <w:p w:rsidR="00C007BC" w:rsidRPr="00552690" w:rsidRDefault="003856CB">
      <w:pPr>
        <w:widowControl w:val="0"/>
        <w:spacing w:after="0" w:line="240" w:lineRule="auto"/>
        <w:jc w:val="both"/>
        <w:rPr>
          <w:rFonts w:ascii="Times New Roman" w:hAnsi="Times New Roman"/>
          <w:sz w:val="26"/>
          <w:szCs w:val="26"/>
        </w:rPr>
      </w:pPr>
      <w:r w:rsidRPr="00552690">
        <w:rPr>
          <w:rFonts w:ascii="Times New Roman" w:hAnsi="Times New Roman"/>
          <w:sz w:val="26"/>
          <w:szCs w:val="26"/>
        </w:rPr>
        <w:t xml:space="preserve">7. </w:t>
      </w:r>
      <w:r w:rsidR="009A4C21" w:rsidRPr="00552690">
        <w:rPr>
          <w:rFonts w:ascii="Times New Roman" w:hAnsi="Times New Roman"/>
          <w:sz w:val="26"/>
          <w:szCs w:val="26"/>
        </w:rPr>
        <w:t xml:space="preserve">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максимальную цену, указанную в извещении о проведении запроса котировок, Заказчик </w:t>
      </w:r>
      <w:r w:rsidR="007445BC" w:rsidRPr="00552690">
        <w:rPr>
          <w:rFonts w:ascii="Times New Roman" w:hAnsi="Times New Roman"/>
          <w:sz w:val="26"/>
          <w:szCs w:val="26"/>
        </w:rPr>
        <w:t>имеет право принять решение о заключени</w:t>
      </w:r>
      <w:r w:rsidRPr="00552690">
        <w:rPr>
          <w:rFonts w:ascii="Times New Roman" w:hAnsi="Times New Roman"/>
          <w:sz w:val="26"/>
          <w:szCs w:val="26"/>
        </w:rPr>
        <w:t>и</w:t>
      </w:r>
      <w:r w:rsidR="007445BC" w:rsidRPr="00552690">
        <w:rPr>
          <w:rFonts w:ascii="Times New Roman" w:hAnsi="Times New Roman"/>
          <w:sz w:val="26"/>
          <w:szCs w:val="26"/>
        </w:rPr>
        <w:t xml:space="preserve"> договора с единственным участником</w:t>
      </w:r>
      <w:r w:rsidR="00C007BC" w:rsidRPr="00552690">
        <w:rPr>
          <w:rFonts w:ascii="Times New Roman" w:hAnsi="Times New Roman"/>
          <w:sz w:val="26"/>
          <w:szCs w:val="26"/>
        </w:rPr>
        <w:t xml:space="preserve"> запроса котировок</w:t>
      </w:r>
      <w:r w:rsidR="00904E5B" w:rsidRPr="00552690">
        <w:rPr>
          <w:rFonts w:ascii="Times New Roman" w:hAnsi="Times New Roman"/>
          <w:sz w:val="26"/>
          <w:szCs w:val="26"/>
        </w:rPr>
        <w:t>.</w:t>
      </w:r>
    </w:p>
    <w:p w:rsidR="00AC09E7" w:rsidRPr="00552690" w:rsidRDefault="00C007BC">
      <w:pPr>
        <w:widowControl w:val="0"/>
        <w:spacing w:after="0" w:line="240" w:lineRule="auto"/>
        <w:jc w:val="both"/>
        <w:rPr>
          <w:rFonts w:ascii="Times New Roman" w:hAnsi="Times New Roman"/>
          <w:sz w:val="26"/>
          <w:szCs w:val="26"/>
        </w:rPr>
      </w:pPr>
      <w:r w:rsidRPr="00552690">
        <w:rPr>
          <w:rFonts w:ascii="Times New Roman" w:hAnsi="Times New Roman"/>
          <w:sz w:val="26"/>
          <w:szCs w:val="26"/>
        </w:rPr>
        <w:t>8</w:t>
      </w:r>
      <w:r w:rsidR="009A4C21" w:rsidRPr="00552690">
        <w:rPr>
          <w:rFonts w:ascii="Times New Roman" w:hAnsi="Times New Roman"/>
          <w:sz w:val="26"/>
          <w:szCs w:val="26"/>
        </w:rPr>
        <w:t>. Участник процедуры закупки, подавший такую заявку, не вправе отказаться от заключения договора. При непредставлении Заказчику участником процедуры закупки в срок, предусмотренный извещением о проведении запроса котировок, подписанного договора участник процедуры закупки признается уклонившимся от заключения договора.</w:t>
      </w:r>
    </w:p>
    <w:p w:rsidR="00904E5B" w:rsidRPr="00552690" w:rsidRDefault="00904E5B" w:rsidP="002C5ACC">
      <w:pPr>
        <w:spacing w:after="0"/>
        <w:ind w:right="-1"/>
        <w:jc w:val="both"/>
        <w:rPr>
          <w:rFonts w:ascii="Times New Roman" w:hAnsi="Times New Roman"/>
          <w:sz w:val="26"/>
          <w:szCs w:val="26"/>
        </w:rPr>
      </w:pPr>
      <w:r w:rsidRPr="00552690">
        <w:rPr>
          <w:rFonts w:ascii="Times New Roman" w:hAnsi="Times New Roman"/>
          <w:sz w:val="26"/>
          <w:szCs w:val="26"/>
        </w:rPr>
        <w:t>9. В случае отклонения котировочной комиссией всех котировочных заявок, Заказчик вправе осуществить повторное размещение заказа путем запроса котировок или принять решение о размещении заказа у единственного поставщика. При повторно</w:t>
      </w:r>
      <w:r w:rsidR="002C5ACC" w:rsidRPr="00552690">
        <w:rPr>
          <w:rFonts w:ascii="Times New Roman" w:hAnsi="Times New Roman"/>
          <w:sz w:val="26"/>
          <w:szCs w:val="26"/>
        </w:rPr>
        <w:t>м проведении запроса котировок З</w:t>
      </w:r>
      <w:r w:rsidRPr="00552690">
        <w:rPr>
          <w:rFonts w:ascii="Times New Roman" w:hAnsi="Times New Roman"/>
          <w:sz w:val="26"/>
          <w:szCs w:val="26"/>
        </w:rPr>
        <w:t>аказчик вправе изменить условия исполнения договора.</w:t>
      </w:r>
    </w:p>
    <w:p w:rsidR="00904E5B" w:rsidRPr="00552690" w:rsidRDefault="00C4520E" w:rsidP="002C5ACC">
      <w:pPr>
        <w:spacing w:after="0"/>
        <w:ind w:right="-1"/>
        <w:jc w:val="both"/>
        <w:rPr>
          <w:rFonts w:ascii="Times New Roman" w:hAnsi="Times New Roman"/>
          <w:sz w:val="26"/>
          <w:szCs w:val="26"/>
        </w:rPr>
      </w:pPr>
      <w:r w:rsidRPr="00552690">
        <w:rPr>
          <w:rFonts w:ascii="Times New Roman" w:hAnsi="Times New Roman"/>
          <w:sz w:val="26"/>
          <w:szCs w:val="26"/>
        </w:rPr>
        <w:t xml:space="preserve">10. </w:t>
      </w:r>
      <w:r w:rsidR="00904E5B" w:rsidRPr="00552690">
        <w:rPr>
          <w:rFonts w:ascii="Times New Roman" w:hAnsi="Times New Roman"/>
          <w:sz w:val="26"/>
          <w:szCs w:val="26"/>
        </w:rPr>
        <w:t>В случае, если победитель в проведении запроса котировок признан уклонившимся от заключения догово</w:t>
      </w:r>
      <w:r w:rsidR="00425918" w:rsidRPr="00552690">
        <w:rPr>
          <w:rFonts w:ascii="Times New Roman" w:hAnsi="Times New Roman"/>
          <w:sz w:val="26"/>
          <w:szCs w:val="26"/>
        </w:rPr>
        <w:t>ра, З</w:t>
      </w:r>
      <w:r w:rsidR="00904E5B" w:rsidRPr="00552690">
        <w:rPr>
          <w:rFonts w:ascii="Times New Roman" w:hAnsi="Times New Roman"/>
          <w:sz w:val="26"/>
          <w:szCs w:val="26"/>
        </w:rPr>
        <w:t>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документации о проведении запроса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иском о требовании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размещение заказа.</w:t>
      </w:r>
    </w:p>
    <w:p w:rsidR="002C5ACC" w:rsidRPr="00552690" w:rsidRDefault="00C4520E" w:rsidP="002C5ACC">
      <w:pPr>
        <w:spacing w:after="0"/>
        <w:ind w:right="-1"/>
        <w:jc w:val="both"/>
        <w:rPr>
          <w:rFonts w:ascii="Times New Roman" w:hAnsi="Times New Roman"/>
          <w:sz w:val="26"/>
          <w:szCs w:val="26"/>
        </w:rPr>
      </w:pPr>
      <w:r w:rsidRPr="00552690">
        <w:rPr>
          <w:rFonts w:ascii="Times New Roman" w:hAnsi="Times New Roman"/>
          <w:sz w:val="26"/>
          <w:szCs w:val="26"/>
        </w:rPr>
        <w:t xml:space="preserve">11. </w:t>
      </w:r>
      <w:r w:rsidR="00904E5B" w:rsidRPr="00552690">
        <w:rPr>
          <w:rFonts w:ascii="Times New Roman" w:hAnsi="Times New Roman"/>
          <w:sz w:val="26"/>
          <w:szCs w:val="26"/>
        </w:rPr>
        <w:t>В случае проведения процедуры запроса котировок в электронной форме, оформление протокола рассмотрения и оценки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AC09E7" w:rsidRPr="00552690" w:rsidRDefault="00C4520E" w:rsidP="002C5ACC">
      <w:pPr>
        <w:spacing w:after="0"/>
        <w:ind w:right="-1"/>
        <w:jc w:val="both"/>
        <w:rPr>
          <w:rFonts w:ascii="Times New Roman" w:hAnsi="Times New Roman"/>
          <w:sz w:val="26"/>
          <w:szCs w:val="26"/>
        </w:rPr>
      </w:pPr>
      <w:r w:rsidRPr="00552690">
        <w:rPr>
          <w:rFonts w:ascii="Times New Roman" w:hAnsi="Times New Roman"/>
          <w:sz w:val="26"/>
          <w:szCs w:val="26"/>
        </w:rPr>
        <w:t>12</w:t>
      </w:r>
      <w:r w:rsidR="009A4C21" w:rsidRPr="00552690">
        <w:rPr>
          <w:rFonts w:ascii="Times New Roman" w:hAnsi="Times New Roman"/>
          <w:sz w:val="26"/>
          <w:szCs w:val="26"/>
        </w:rPr>
        <w:t xml:space="preserve">. </w:t>
      </w:r>
      <w:r w:rsidR="00EE1D76" w:rsidRPr="00552690">
        <w:rPr>
          <w:rFonts w:ascii="Times New Roman" w:hAnsi="Times New Roman"/>
          <w:sz w:val="26"/>
          <w:szCs w:val="26"/>
        </w:rPr>
        <w:t>В случаеизменения</w:t>
      </w:r>
      <w:r w:rsidR="00C007BC" w:rsidRPr="00552690">
        <w:rPr>
          <w:rFonts w:ascii="Times New Roman" w:hAnsi="Times New Roman"/>
          <w:sz w:val="26"/>
          <w:szCs w:val="26"/>
        </w:rPr>
        <w:t xml:space="preserve"> потребности в предмете закупки, объемов  и иных условий</w:t>
      </w:r>
      <w:r w:rsidR="003856CB" w:rsidRPr="00552690">
        <w:rPr>
          <w:rFonts w:ascii="Times New Roman" w:hAnsi="Times New Roman"/>
          <w:sz w:val="26"/>
          <w:szCs w:val="26"/>
        </w:rPr>
        <w:t>,</w:t>
      </w:r>
      <w:r w:rsidR="00C007BC" w:rsidRPr="00552690">
        <w:rPr>
          <w:rFonts w:ascii="Times New Roman" w:hAnsi="Times New Roman"/>
          <w:sz w:val="26"/>
          <w:szCs w:val="26"/>
        </w:rPr>
        <w:t xml:space="preserve"> Заказчик имеет право отказаться от проведения</w:t>
      </w:r>
      <w:r w:rsidR="003856CB" w:rsidRPr="00552690">
        <w:rPr>
          <w:rFonts w:ascii="Times New Roman" w:hAnsi="Times New Roman"/>
          <w:sz w:val="26"/>
          <w:szCs w:val="26"/>
        </w:rPr>
        <w:t xml:space="preserve"> запроса котировок</w:t>
      </w:r>
      <w:r w:rsidR="009A6967" w:rsidRPr="00552690">
        <w:rPr>
          <w:rFonts w:ascii="Times New Roman" w:hAnsi="Times New Roman"/>
          <w:sz w:val="26"/>
          <w:szCs w:val="26"/>
        </w:rPr>
        <w:t>в соответствии с условиями настоящего Положения и с учетом требований Федерального закона от 18.07.2011 г. № 223-ФЗ «О закупках товаров, работ, услуг отдельными видами</w:t>
      </w:r>
      <w:r w:rsidR="00C44B83">
        <w:rPr>
          <w:rFonts w:ascii="Times New Roman" w:hAnsi="Times New Roman"/>
          <w:sz w:val="26"/>
          <w:szCs w:val="26"/>
        </w:rPr>
        <w:t xml:space="preserve"> </w:t>
      </w:r>
      <w:r w:rsidR="009A6967" w:rsidRPr="00552690">
        <w:rPr>
          <w:rFonts w:ascii="Times New Roman" w:hAnsi="Times New Roman"/>
          <w:sz w:val="26"/>
          <w:szCs w:val="26"/>
        </w:rPr>
        <w:t>юридических лиц», другими федеральными законами и иными нормативными правовыми актами Российской Федерации.</w:t>
      </w:r>
    </w:p>
    <w:p w:rsidR="00EE1D76" w:rsidRPr="00552690" w:rsidRDefault="00EE1D76">
      <w:pPr>
        <w:widowControl w:val="0"/>
        <w:spacing w:after="0" w:line="240" w:lineRule="auto"/>
        <w:jc w:val="both"/>
        <w:rPr>
          <w:rFonts w:ascii="Times New Roman" w:hAnsi="Times New Roman"/>
          <w:sz w:val="26"/>
          <w:szCs w:val="26"/>
        </w:rPr>
      </w:pPr>
    </w:p>
    <w:p w:rsidR="00EC34F3" w:rsidRPr="0088798D" w:rsidRDefault="009A4C21" w:rsidP="0088798D">
      <w:pPr>
        <w:pStyle w:val="2"/>
        <w:jc w:val="center"/>
        <w:rPr>
          <w:rFonts w:ascii="Times New Roman" w:hAnsi="Times New Roman"/>
          <w:color w:val="auto"/>
        </w:rPr>
      </w:pPr>
      <w:bookmarkStart w:id="104" w:name="_Toc528080129"/>
      <w:r w:rsidRPr="0088798D">
        <w:rPr>
          <w:rFonts w:ascii="Times New Roman" w:hAnsi="Times New Roman"/>
          <w:color w:val="auto"/>
        </w:rPr>
        <w:t>43. Рассмотрение и оценка котировочных заявок</w:t>
      </w:r>
      <w:bookmarkEnd w:id="104"/>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Комиссия в течение 1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2.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о </w:t>
      </w:r>
      <w:r w:rsidRPr="00C44B83">
        <w:rPr>
          <w:rFonts w:ascii="Times New Roman" w:hAnsi="Times New Roman"/>
          <w:sz w:val="26"/>
          <w:szCs w:val="26"/>
        </w:rPr>
        <w:t xml:space="preserve">проведении запроса котировок, и в которой указана наиболее низкая цена товаров, работ, услуг. </w:t>
      </w:r>
      <w:r w:rsidR="000D24F9" w:rsidRPr="00C44B83">
        <w:rPr>
          <w:rFonts w:ascii="Times New Roman" w:hAnsi="Times New Roman"/>
          <w:sz w:val="26"/>
          <w:szCs w:val="26"/>
        </w:rPr>
        <w:t>Комиссия рассматривает заявки, сравнивает цены участников без НДС и указывает цены в протоколе рассмотрения заявок на участие в запросе котировок в электронной форме без НДС.</w:t>
      </w:r>
      <w:r w:rsidR="00C44B83" w:rsidRPr="00C44B83">
        <w:rPr>
          <w:rFonts w:ascii="Times New Roman" w:hAnsi="Times New Roman"/>
          <w:sz w:val="26"/>
          <w:szCs w:val="26"/>
        </w:rPr>
        <w:t xml:space="preserve"> </w:t>
      </w:r>
      <w:r w:rsidRPr="00C44B83">
        <w:rPr>
          <w:rFonts w:ascii="Times New Roman" w:hAnsi="Times New Roman"/>
          <w:sz w:val="26"/>
          <w:szCs w:val="26"/>
        </w:rPr>
        <w:t>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w:t>
      </w:r>
      <w:r w:rsidRPr="007F57D1">
        <w:rPr>
          <w:rFonts w:ascii="Times New Roman" w:hAnsi="Times New Roman"/>
          <w:sz w:val="26"/>
          <w:szCs w:val="26"/>
        </w:rPr>
        <w:t xml:space="preserve"> заявок других участников процедуры закупки.</w:t>
      </w:r>
    </w:p>
    <w:p w:rsidR="00B9485B"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3.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процедуры закупки, предложившем в котировочной заявке цену, такую же, как и победитель в проведении запроса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комиссии и Заказчиком. Протокол рассмотрения и оценки котировочных заявок составляется в двух экземплярах, один из которых остается у Заказчика. Заказчик в течение 2 (двух) рабочих дней со дня подписания указанного протокола передает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5. Любой участник закупки,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2 (двух)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7. 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предложившим такую же, как победитель в проведении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требовании о понуждении таких участников закупки заключить договор, а также о возмещении убытков, причиненных уклонением от заключения договора.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8.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процедуры закупки, с которым заключается договор в случае уклонения победителя в проведении запроса котировок от заключения договора.</w:t>
      </w:r>
    </w:p>
    <w:p w:rsidR="00AC09E7" w:rsidRPr="0088798D" w:rsidRDefault="009A4C21" w:rsidP="0088798D">
      <w:pPr>
        <w:pStyle w:val="1"/>
        <w:jc w:val="center"/>
        <w:rPr>
          <w:rFonts w:ascii="Times New Roman" w:hAnsi="Times New Roman"/>
          <w:sz w:val="26"/>
          <w:szCs w:val="26"/>
        </w:rPr>
      </w:pPr>
      <w:bookmarkStart w:id="105" w:name="_Toc528080130"/>
      <w:r w:rsidRPr="0088798D">
        <w:rPr>
          <w:rFonts w:ascii="Times New Roman" w:hAnsi="Times New Roman"/>
          <w:sz w:val="26"/>
          <w:szCs w:val="26"/>
        </w:rPr>
        <w:t>РАЗДЕЛ 6.</w:t>
      </w:r>
      <w:bookmarkEnd w:id="105"/>
    </w:p>
    <w:p w:rsidR="00AC09E7" w:rsidRPr="0088798D" w:rsidRDefault="009A4C21" w:rsidP="0088798D">
      <w:pPr>
        <w:pStyle w:val="1"/>
        <w:jc w:val="center"/>
        <w:rPr>
          <w:rFonts w:ascii="Times New Roman" w:hAnsi="Times New Roman"/>
          <w:sz w:val="26"/>
          <w:szCs w:val="26"/>
        </w:rPr>
      </w:pPr>
      <w:bookmarkStart w:id="106" w:name="_Toc528080131"/>
      <w:r w:rsidRPr="0088798D">
        <w:rPr>
          <w:rFonts w:ascii="Times New Roman" w:hAnsi="Times New Roman"/>
          <w:sz w:val="26"/>
          <w:szCs w:val="26"/>
        </w:rPr>
        <w:t>ЗАКУПКА У ЕДИНСТВЕННОГО ПОСТАВЩИКА</w:t>
      </w:r>
      <w:bookmarkEnd w:id="106"/>
    </w:p>
    <w:p w:rsidR="00AC09E7" w:rsidRPr="0088798D" w:rsidRDefault="009A4C21" w:rsidP="0088798D">
      <w:pPr>
        <w:pStyle w:val="2"/>
        <w:jc w:val="center"/>
        <w:rPr>
          <w:rFonts w:ascii="Times New Roman" w:hAnsi="Times New Roman"/>
          <w:color w:val="auto"/>
        </w:rPr>
      </w:pPr>
      <w:bookmarkStart w:id="107" w:name="_Toc524469195"/>
      <w:bookmarkStart w:id="108" w:name="_Toc528080132"/>
      <w:r w:rsidRPr="0088798D">
        <w:rPr>
          <w:rFonts w:ascii="Times New Roman" w:hAnsi="Times New Roman"/>
          <w:color w:val="auto"/>
        </w:rPr>
        <w:t>44. Случаи закупки у единственного поставщика (исполнителя, подрядчика)</w:t>
      </w:r>
      <w:bookmarkEnd w:id="107"/>
      <w:bookmarkEnd w:id="108"/>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Под закупкой у единственного поставщика (исполнителя, подрядчика) понимается способ закупки, при которой Заказчик предлагает заключить договор только одному поставщику (исполнителю, подрядчику).</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Закупки у единственного поставщика (исполнителя, подрядчика) осуществляется Заказчиком в случае, если:</w:t>
      </w:r>
    </w:p>
    <w:p w:rsidR="00103BF3" w:rsidRDefault="00103BF3" w:rsidP="00103BF3">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w:t>
      </w:r>
    </w:p>
    <w:p w:rsidR="00103BF3" w:rsidRPr="007F57D1" w:rsidRDefault="00103BF3" w:rsidP="00103BF3">
      <w:pPr>
        <w:widowControl w:val="0"/>
        <w:spacing w:after="0" w:line="240" w:lineRule="auto"/>
        <w:jc w:val="both"/>
        <w:rPr>
          <w:rFonts w:ascii="Times New Roman" w:hAnsi="Times New Roman"/>
          <w:sz w:val="26"/>
          <w:szCs w:val="26"/>
        </w:rPr>
      </w:pPr>
      <w:r w:rsidRPr="007F57D1">
        <w:rPr>
          <w:rFonts w:ascii="Times New Roman" w:hAnsi="Times New Roman"/>
          <w:sz w:val="26"/>
          <w:szCs w:val="26"/>
        </w:rPr>
        <w:t>№147-ФЗ "О естественных монополиях", а также услуг центрального депозитария;</w:t>
      </w:r>
    </w:p>
    <w:p w:rsidR="001163E5" w:rsidRPr="00354492" w:rsidRDefault="00103BF3" w:rsidP="00103BF3">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 - 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AC09E7" w:rsidRPr="00103BF3" w:rsidRDefault="00103BF3">
      <w:pPr>
        <w:widowControl w:val="0"/>
        <w:spacing w:after="0" w:line="240" w:lineRule="auto"/>
        <w:jc w:val="both"/>
        <w:rPr>
          <w:rFonts w:ascii="Times New Roman" w:hAnsi="Times New Roman"/>
          <w:color w:val="FF0000"/>
          <w:sz w:val="26"/>
          <w:szCs w:val="26"/>
        </w:rPr>
      </w:pPr>
      <w:r w:rsidRPr="007F57D1">
        <w:rPr>
          <w:rFonts w:ascii="Times New Roman" w:hAnsi="Times New Roman"/>
          <w:sz w:val="26"/>
          <w:szCs w:val="26"/>
        </w:rPr>
        <w:t>3) заключается договор энергоснабжения или купли-продажи электрической энергии с гарантирующим поставщиком электрической энергии</w:t>
      </w:r>
      <w:r>
        <w:rPr>
          <w:rFonts w:ascii="Times New Roman" w:hAnsi="Times New Roman"/>
          <w:sz w:val="26"/>
          <w:szCs w:val="26"/>
        </w:rPr>
        <w:t xml:space="preserve">; </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осуществляются поставки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5) выполняются работы по мобилизационной подготовке в Российской Федерации;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C09E7" w:rsidRPr="0088798D"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7) возникла потребность в определенных товарах, работах, услугах вследствие непреодолимой силы, аварии, катастрофы, опасного природного явления, необходимости срочного медицинского вмешательства,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w:t>
      </w:r>
      <w:r w:rsidRPr="0088798D">
        <w:rPr>
          <w:rFonts w:ascii="Times New Roman" w:hAnsi="Times New Roman"/>
          <w:sz w:val="26"/>
          <w:szCs w:val="26"/>
        </w:rPr>
        <w:t>оказания срочной медицинской помощи;</w:t>
      </w:r>
    </w:p>
    <w:p w:rsidR="00AC09E7" w:rsidRPr="0088798D" w:rsidRDefault="009A4C21">
      <w:pPr>
        <w:widowControl w:val="0"/>
        <w:autoSpaceDE w:val="0"/>
        <w:spacing w:after="0" w:line="240" w:lineRule="auto"/>
        <w:jc w:val="both"/>
        <w:rPr>
          <w:rFonts w:ascii="Times New Roman" w:hAnsi="Times New Roman"/>
          <w:sz w:val="26"/>
          <w:szCs w:val="26"/>
        </w:rPr>
      </w:pPr>
      <w:r w:rsidRPr="0088798D">
        <w:rPr>
          <w:rFonts w:ascii="Times New Roman" w:hAnsi="Times New Roman"/>
          <w:sz w:val="26"/>
          <w:szCs w:val="26"/>
        </w:rPr>
        <w:t xml:space="preserve">8) осуществляются поставки товаров, выполнение </w:t>
      </w:r>
      <w:r w:rsidR="009D28E7" w:rsidRPr="0088798D">
        <w:rPr>
          <w:rFonts w:ascii="Times New Roman" w:hAnsi="Times New Roman"/>
          <w:sz w:val="26"/>
          <w:szCs w:val="26"/>
        </w:rPr>
        <w:t>работ, оказание услуг для нужд З</w:t>
      </w:r>
      <w:r w:rsidRPr="0088798D">
        <w:rPr>
          <w:rFonts w:ascii="Times New Roman" w:hAnsi="Times New Roman"/>
          <w:sz w:val="26"/>
          <w:szCs w:val="26"/>
        </w:rPr>
        <w:t xml:space="preserve">аказчика на сумму, не превышающую 2 процента от </w:t>
      </w:r>
      <w:r w:rsidR="00B320E7" w:rsidRPr="0088798D">
        <w:rPr>
          <w:rFonts w:ascii="Times New Roman" w:hAnsi="Times New Roman"/>
          <w:sz w:val="26"/>
          <w:szCs w:val="26"/>
        </w:rPr>
        <w:t>уставного капитала</w:t>
      </w:r>
      <w:r w:rsidR="00354492">
        <w:rPr>
          <w:rFonts w:ascii="Times New Roman" w:hAnsi="Times New Roman"/>
          <w:sz w:val="26"/>
          <w:szCs w:val="26"/>
        </w:rPr>
        <w:t xml:space="preserve"> </w:t>
      </w:r>
      <w:r w:rsidR="00153AC3" w:rsidRPr="0088798D">
        <w:rPr>
          <w:rFonts w:ascii="Times New Roman" w:hAnsi="Times New Roman"/>
          <w:sz w:val="26"/>
          <w:szCs w:val="26"/>
        </w:rPr>
        <w:t>Акционерного общества</w:t>
      </w:r>
      <w:r w:rsidRPr="0088798D">
        <w:rPr>
          <w:rFonts w:ascii="Times New Roman" w:hAnsi="Times New Roman"/>
          <w:sz w:val="26"/>
          <w:szCs w:val="26"/>
        </w:rPr>
        <w:t>, определяемой по данным его бухгалтерской отчетности на последнюю отчетную дату;</w:t>
      </w:r>
    </w:p>
    <w:p w:rsidR="00B9485B"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9) закупка на поставки товаров, выполнение работ, оказание услуг осуществляется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10) осуществля</w:t>
      </w:r>
      <w:r w:rsidR="00C74B44" w:rsidRPr="007F57D1">
        <w:rPr>
          <w:rFonts w:ascii="Times New Roman" w:hAnsi="Times New Roman"/>
          <w:sz w:val="26"/>
          <w:szCs w:val="26"/>
        </w:rPr>
        <w:t xml:space="preserve">ется закупка </w:t>
      </w:r>
      <w:r w:rsidRPr="007F57D1">
        <w:rPr>
          <w:rFonts w:ascii="Times New Roman" w:hAnsi="Times New Roman"/>
          <w:sz w:val="26"/>
          <w:szCs w:val="26"/>
        </w:rPr>
        <w:t>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11) осуществляется закупка</w:t>
      </w:r>
      <w:r w:rsidR="00C44B83">
        <w:rPr>
          <w:rFonts w:ascii="Times New Roman" w:hAnsi="Times New Roman"/>
          <w:sz w:val="26"/>
          <w:szCs w:val="26"/>
        </w:rPr>
        <w:t xml:space="preserve"> </w:t>
      </w:r>
      <w:r w:rsidRPr="007F57D1">
        <w:rPr>
          <w:rFonts w:ascii="Times New Roman" w:hAnsi="Times New Roman"/>
          <w:sz w:val="26"/>
          <w:szCs w:val="26"/>
        </w:rPr>
        <w:t>печатных и электронных изданий определенных авторов,</w:t>
      </w:r>
      <w:r w:rsidR="00153AC3" w:rsidRPr="007F57D1">
        <w:rPr>
          <w:rFonts w:ascii="Times New Roman" w:hAnsi="Times New Roman"/>
          <w:sz w:val="26"/>
          <w:szCs w:val="26"/>
        </w:rPr>
        <w:t xml:space="preserve"> специализированного програм</w:t>
      </w:r>
      <w:r w:rsidR="00C311E9" w:rsidRPr="007F57D1">
        <w:rPr>
          <w:rFonts w:ascii="Times New Roman" w:hAnsi="Times New Roman"/>
          <w:sz w:val="26"/>
          <w:szCs w:val="26"/>
        </w:rPr>
        <w:t>м</w:t>
      </w:r>
      <w:r w:rsidR="00153AC3" w:rsidRPr="007F57D1">
        <w:rPr>
          <w:rFonts w:ascii="Times New Roman" w:hAnsi="Times New Roman"/>
          <w:sz w:val="26"/>
          <w:szCs w:val="26"/>
        </w:rPr>
        <w:t xml:space="preserve">ного продукта, </w:t>
      </w:r>
      <w:r w:rsidRPr="007F57D1">
        <w:rPr>
          <w:rFonts w:ascii="Times New Roman" w:hAnsi="Times New Roman"/>
          <w:sz w:val="26"/>
          <w:szCs w:val="26"/>
        </w:rPr>
        <w:t xml:space="preserve"> оказание услуг по предоставлению доступа к электронным изданиям для обеспечения деятельности </w:t>
      </w:r>
      <w:r w:rsidR="00153AC3" w:rsidRPr="007F57D1">
        <w:rPr>
          <w:rFonts w:ascii="Times New Roman" w:hAnsi="Times New Roman"/>
          <w:sz w:val="26"/>
          <w:szCs w:val="26"/>
        </w:rPr>
        <w:t xml:space="preserve">Общества </w:t>
      </w:r>
      <w:r w:rsidRPr="007F57D1">
        <w:rPr>
          <w:rFonts w:ascii="Times New Roman" w:hAnsi="Times New Roman"/>
          <w:sz w:val="26"/>
          <w:szCs w:val="26"/>
        </w:rPr>
        <w:t>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12) осуществляется закупка на посещение зоопарка, театра, кинотеатра, концерта, цирка, музея, выставки, спортивного мероприятия, конференции, семинара;</w:t>
      </w:r>
    </w:p>
    <w:p w:rsidR="00ED40CD"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13) осуществляется закупка на оказание преподавательских, научно-исследовательских, </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опытно-конструкторских или технологических работ, медицинских услуг;</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14) осуществляется закупка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C09E7" w:rsidRPr="00552690"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15) осуществляется закупка услуг для проведения технического, авторского надзора за проведением работ по сохранению объекта культурного наследия (памятника истории и культуры) народов Российской Федерации </w:t>
      </w:r>
      <w:r w:rsidRPr="00552690">
        <w:rPr>
          <w:rFonts w:ascii="Times New Roman" w:hAnsi="Times New Roman"/>
          <w:sz w:val="26"/>
          <w:szCs w:val="26"/>
        </w:rPr>
        <w:t>авторами проекта;</w:t>
      </w:r>
    </w:p>
    <w:p w:rsidR="00AC09E7" w:rsidRPr="00552690" w:rsidRDefault="009A4C21" w:rsidP="0002120D">
      <w:pPr>
        <w:spacing w:after="0"/>
        <w:ind w:right="-1"/>
        <w:jc w:val="both"/>
        <w:rPr>
          <w:rFonts w:ascii="Times New Roman" w:hAnsi="Times New Roman"/>
          <w:sz w:val="26"/>
          <w:szCs w:val="26"/>
        </w:rPr>
      </w:pPr>
      <w:r w:rsidRPr="00552690">
        <w:rPr>
          <w:rFonts w:ascii="Times New Roman" w:hAnsi="Times New Roman"/>
          <w:sz w:val="26"/>
          <w:szCs w:val="26"/>
        </w:rPr>
        <w:t>16) осуществляется закупка услуг, связанных с направлением работника в служебную командировку (проезд к месту служебной командировки и обратно,</w:t>
      </w:r>
      <w:r w:rsidR="00C44B83">
        <w:rPr>
          <w:rFonts w:ascii="Times New Roman" w:hAnsi="Times New Roman"/>
          <w:sz w:val="26"/>
          <w:szCs w:val="26"/>
        </w:rPr>
        <w:t xml:space="preserve"> </w:t>
      </w:r>
      <w:r w:rsidR="0002120D" w:rsidRPr="00552690">
        <w:rPr>
          <w:rFonts w:ascii="Times New Roman" w:hAnsi="Times New Roman"/>
          <w:sz w:val="26"/>
          <w:szCs w:val="26"/>
        </w:rPr>
        <w:t>гостиничное обслуживание или</w:t>
      </w:r>
      <w:r w:rsidRPr="00552690">
        <w:rPr>
          <w:rFonts w:ascii="Times New Roman" w:hAnsi="Times New Roman"/>
          <w:sz w:val="26"/>
          <w:szCs w:val="26"/>
        </w:rPr>
        <w:t xml:space="preserve"> наем жилого помещения, транспортное обслуживание, обеспечение питания</w:t>
      </w:r>
      <w:r w:rsidR="0002120D" w:rsidRPr="00552690">
        <w:rPr>
          <w:rFonts w:ascii="Times New Roman" w:hAnsi="Times New Roman"/>
          <w:sz w:val="26"/>
          <w:szCs w:val="26"/>
        </w:rPr>
        <w:t>,</w:t>
      </w:r>
      <w:r w:rsidR="00C44B83">
        <w:rPr>
          <w:rFonts w:ascii="Times New Roman" w:hAnsi="Times New Roman"/>
          <w:sz w:val="26"/>
          <w:szCs w:val="26"/>
        </w:rPr>
        <w:t xml:space="preserve"> </w:t>
      </w:r>
      <w:r w:rsidR="0002120D" w:rsidRPr="00552690">
        <w:rPr>
          <w:rFonts w:ascii="Times New Roman" w:hAnsi="Times New Roman"/>
          <w:sz w:val="26"/>
          <w:szCs w:val="26"/>
        </w:rPr>
        <w:t>услуги связи и прочие сопутствующие расходы</w:t>
      </w:r>
      <w:r w:rsidRPr="00552690">
        <w:rPr>
          <w:rFonts w:ascii="Times New Roman" w:hAnsi="Times New Roman"/>
          <w:sz w:val="26"/>
          <w:szCs w:val="26"/>
        </w:rPr>
        <w:t>);</w:t>
      </w:r>
    </w:p>
    <w:p w:rsidR="00AC09E7" w:rsidRPr="00533F1E"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 xml:space="preserve">17) осуществляется 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делегаций субъектов РФ, принимаемых заказчиком в рамках исполнения полномочий Заказчика, предусмотренных нормативными правовыми актами Российской Федерации, Республики Татарстан или учредительными документами заказчика (гостиничное, транспортное обслуживание, эксплуатация компьютерного </w:t>
      </w:r>
      <w:r w:rsidRPr="00533F1E">
        <w:rPr>
          <w:rFonts w:ascii="Times New Roman" w:hAnsi="Times New Roman"/>
          <w:sz w:val="26"/>
          <w:szCs w:val="26"/>
        </w:rPr>
        <w:t>оборудования, обеспечение питания);</w:t>
      </w:r>
    </w:p>
    <w:p w:rsidR="00AC09E7" w:rsidRPr="00533F1E" w:rsidRDefault="009A4C21">
      <w:pPr>
        <w:widowControl w:val="0"/>
        <w:spacing w:after="0" w:line="240" w:lineRule="auto"/>
        <w:jc w:val="both"/>
        <w:rPr>
          <w:rFonts w:ascii="Times New Roman" w:hAnsi="Times New Roman"/>
          <w:sz w:val="26"/>
          <w:szCs w:val="26"/>
        </w:rPr>
      </w:pPr>
      <w:r w:rsidRPr="00533F1E">
        <w:rPr>
          <w:rFonts w:ascii="Times New Roman" w:hAnsi="Times New Roman"/>
          <w:sz w:val="26"/>
          <w:szCs w:val="26"/>
        </w:rPr>
        <w:t>18)</w:t>
      </w:r>
      <w:r w:rsidR="00533F1E" w:rsidRPr="00533F1E">
        <w:rPr>
          <w:rFonts w:ascii="Times New Roman" w:hAnsi="Times New Roman"/>
          <w:sz w:val="26"/>
          <w:szCs w:val="26"/>
        </w:rPr>
        <w:t xml:space="preserve"> осуществляется закупка услуг по техническому содержанию, охране и обслуживанию одного или нескольких помещений, переданных Заказчику по договору доверительного управления имуществом, договору аренды, субаренды и иным основаниям, предусмотренным</w:t>
      </w:r>
      <w:r w:rsidR="00533F1E">
        <w:rPr>
          <w:rFonts w:ascii="Times New Roman" w:hAnsi="Times New Roman"/>
          <w:sz w:val="26"/>
          <w:szCs w:val="26"/>
        </w:rPr>
        <w:t xml:space="preserve"> действующим законодательством</w:t>
      </w:r>
      <w:r w:rsidRPr="00533F1E">
        <w:rPr>
          <w:rFonts w:ascii="Times New Roman" w:hAnsi="Times New Roman"/>
          <w:sz w:val="26"/>
          <w:szCs w:val="26"/>
        </w:rPr>
        <w:t>;</w:t>
      </w:r>
    </w:p>
    <w:p w:rsidR="00AC09E7" w:rsidRPr="00552690" w:rsidRDefault="009A4C21">
      <w:pPr>
        <w:widowControl w:val="0"/>
        <w:spacing w:after="0" w:line="240" w:lineRule="auto"/>
        <w:jc w:val="both"/>
        <w:rPr>
          <w:rFonts w:ascii="Times New Roman" w:hAnsi="Times New Roman"/>
          <w:sz w:val="26"/>
          <w:szCs w:val="26"/>
        </w:rPr>
      </w:pPr>
      <w:r w:rsidRPr="00533F1E">
        <w:rPr>
          <w:rFonts w:ascii="Times New Roman" w:hAnsi="Times New Roman"/>
          <w:sz w:val="26"/>
          <w:szCs w:val="26"/>
        </w:rPr>
        <w:t>19) осуществляется закупка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w:t>
      </w:r>
      <w:r w:rsidRPr="00552690">
        <w:rPr>
          <w:rFonts w:ascii="Times New Roman" w:hAnsi="Times New Roman"/>
          <w:sz w:val="26"/>
          <w:szCs w:val="26"/>
        </w:rPr>
        <w:t xml:space="preserve">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 xml:space="preserve">20) осуществляется закупка на поставку горюче-смазочных материалов, оказания услуг </w:t>
      </w:r>
      <w:r w:rsidR="00EE2ECE" w:rsidRPr="00552690">
        <w:rPr>
          <w:rFonts w:ascii="Times New Roman" w:hAnsi="Times New Roman"/>
          <w:sz w:val="26"/>
          <w:szCs w:val="26"/>
        </w:rPr>
        <w:t xml:space="preserve">спутниковой и </w:t>
      </w:r>
      <w:r w:rsidRPr="00552690">
        <w:rPr>
          <w:rFonts w:ascii="Times New Roman" w:hAnsi="Times New Roman"/>
          <w:sz w:val="26"/>
          <w:szCs w:val="26"/>
        </w:rPr>
        <w:t>сотовой связи</w:t>
      </w:r>
      <w:r w:rsidR="00EE2ECE" w:rsidRPr="00552690">
        <w:rPr>
          <w:rFonts w:ascii="Times New Roman" w:hAnsi="Times New Roman"/>
          <w:sz w:val="26"/>
          <w:szCs w:val="26"/>
        </w:rPr>
        <w:t xml:space="preserve">, </w:t>
      </w:r>
      <w:r w:rsidR="003D3987" w:rsidRPr="00552690">
        <w:rPr>
          <w:rFonts w:ascii="Times New Roman" w:hAnsi="Times New Roman"/>
          <w:sz w:val="26"/>
          <w:szCs w:val="26"/>
        </w:rPr>
        <w:t xml:space="preserve">телефонии, телевидения и </w:t>
      </w:r>
      <w:r w:rsidR="00EE2ECE" w:rsidRPr="00552690">
        <w:rPr>
          <w:rFonts w:ascii="Times New Roman" w:hAnsi="Times New Roman"/>
          <w:sz w:val="26"/>
          <w:szCs w:val="26"/>
        </w:rPr>
        <w:t>интернета</w:t>
      </w:r>
      <w:r w:rsidRPr="00552690">
        <w:rPr>
          <w:rFonts w:ascii="Times New Roman" w:hAnsi="Times New Roman"/>
          <w:sz w:val="26"/>
          <w:szCs w:val="26"/>
        </w:rPr>
        <w:t>;</w:t>
      </w:r>
    </w:p>
    <w:p w:rsidR="00B9485B"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21) осуществляется закупка для проведения международных и всероссийских мероприятий;</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22) осуществляется закупка на оказание услуг по организации питания в учреждениях социального обслуживания населения и учреждениях начального, среднего профессионального образования и дополнительного (повышение квалификации) образования;</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23) осуществляется закупка товаров, работ, услуг в целях исполнения обязательств заказчика перед третьими лицами в рамках исполнения государственных (муниципальных) контрактов и иных гражданско-правовых договоров в случаях, предусмотренных подпунктом 1.1. статьи 8 настоящего Положения;</w:t>
      </w:r>
    </w:p>
    <w:p w:rsidR="00AC09E7" w:rsidRPr="00552690" w:rsidRDefault="009A4C21">
      <w:pPr>
        <w:widowControl w:val="0"/>
        <w:spacing w:after="0" w:line="240" w:lineRule="auto"/>
        <w:jc w:val="both"/>
        <w:rPr>
          <w:rFonts w:ascii="Times New Roman" w:hAnsi="Times New Roman"/>
          <w:sz w:val="26"/>
          <w:szCs w:val="26"/>
        </w:rPr>
      </w:pPr>
      <w:r w:rsidRPr="00552690">
        <w:rPr>
          <w:rFonts w:ascii="Times New Roman" w:hAnsi="Times New Roman"/>
          <w:sz w:val="26"/>
          <w:szCs w:val="26"/>
        </w:rPr>
        <w:t>24) потребность в товарах, работах, услугах реализуется за счет средств, передаваемых безвозмездно и безвозвратно гражданами и юридическими лицами, в том числе иностранными гражданами и иностранными юридическими лицами;</w:t>
      </w:r>
    </w:p>
    <w:p w:rsidR="00AC09E7" w:rsidRPr="0088798D" w:rsidRDefault="009A4C21">
      <w:pPr>
        <w:widowControl w:val="0"/>
        <w:spacing w:after="0" w:line="240" w:lineRule="auto"/>
        <w:jc w:val="both"/>
        <w:rPr>
          <w:rFonts w:ascii="Times New Roman" w:hAnsi="Times New Roman"/>
          <w:sz w:val="26"/>
          <w:szCs w:val="26"/>
        </w:rPr>
      </w:pPr>
      <w:r w:rsidRPr="0088798D">
        <w:rPr>
          <w:rFonts w:ascii="Times New Roman" w:hAnsi="Times New Roman"/>
          <w:sz w:val="26"/>
          <w:szCs w:val="26"/>
        </w:rPr>
        <w:t>25) осуществляется закупка услуг  на подготовку кадров по программам дополнительного образования</w:t>
      </w:r>
      <w:r w:rsidR="0088798D" w:rsidRPr="0088798D">
        <w:rPr>
          <w:rFonts w:ascii="Times New Roman" w:hAnsi="Times New Roman"/>
          <w:sz w:val="26"/>
          <w:szCs w:val="26"/>
        </w:rPr>
        <w:t>, услуг по проведению семинаров, тренингов, курсов повышения квалификации работников Общества</w:t>
      </w:r>
      <w:r w:rsidRPr="0088798D">
        <w:rPr>
          <w:rFonts w:ascii="Times New Roman" w:hAnsi="Times New Roman"/>
          <w:sz w:val="26"/>
          <w:szCs w:val="26"/>
        </w:rPr>
        <w:t>;</w:t>
      </w:r>
    </w:p>
    <w:p w:rsidR="00AC09E7" w:rsidRPr="00552690" w:rsidRDefault="0FD3847C" w:rsidP="0FD3847C">
      <w:pPr>
        <w:widowControl w:val="0"/>
        <w:spacing w:after="0" w:line="240" w:lineRule="auto"/>
        <w:jc w:val="both"/>
        <w:rPr>
          <w:rFonts w:ascii="Times New Roman" w:hAnsi="Times New Roman"/>
          <w:sz w:val="26"/>
          <w:szCs w:val="26"/>
        </w:rPr>
      </w:pPr>
      <w:r w:rsidRPr="00552690">
        <w:rPr>
          <w:rFonts w:ascii="Times New Roman" w:hAnsi="Times New Roman"/>
          <w:sz w:val="26"/>
          <w:szCs w:val="26"/>
        </w:rPr>
        <w:t>26) осуществляется закупка услуг по техническому и (или) авторскому надзору над проведением работ (оказанием услуг), в случае если данные работы (услуги) предусмотрены проектной документацией, разработанной соответствующими авторами по поручению Заказчика, либо третьих лиц, предусмотренных подпунктом 1.1. статьи 8 настоящего Положения;</w:t>
      </w:r>
    </w:p>
    <w:p w:rsidR="00AC09E7" w:rsidRPr="00505E2F" w:rsidRDefault="0FD3847C" w:rsidP="0FD3847C">
      <w:pPr>
        <w:widowControl w:val="0"/>
        <w:spacing w:after="0" w:line="240" w:lineRule="auto"/>
        <w:jc w:val="both"/>
        <w:rPr>
          <w:rFonts w:ascii="Times New Roman" w:hAnsi="Times New Roman"/>
          <w:sz w:val="26"/>
          <w:szCs w:val="26"/>
        </w:rPr>
      </w:pPr>
      <w:r w:rsidRPr="00505E2F">
        <w:rPr>
          <w:rFonts w:ascii="Times New Roman" w:hAnsi="Times New Roman"/>
          <w:sz w:val="26"/>
          <w:szCs w:val="26"/>
        </w:rPr>
        <w:t>27) осуществляется</w:t>
      </w:r>
      <w:r w:rsidR="00C44B83">
        <w:rPr>
          <w:rFonts w:ascii="Times New Roman" w:hAnsi="Times New Roman"/>
          <w:sz w:val="26"/>
          <w:szCs w:val="26"/>
        </w:rPr>
        <w:t xml:space="preserve"> </w:t>
      </w:r>
      <w:r w:rsidRPr="00505E2F">
        <w:rPr>
          <w:rFonts w:ascii="Times New Roman" w:hAnsi="Times New Roman"/>
          <w:sz w:val="26"/>
          <w:szCs w:val="26"/>
        </w:rPr>
        <w:t>закупка</w:t>
      </w:r>
      <w:r w:rsidR="00C44B83">
        <w:rPr>
          <w:rFonts w:ascii="Times New Roman" w:hAnsi="Times New Roman"/>
          <w:sz w:val="26"/>
          <w:szCs w:val="26"/>
        </w:rPr>
        <w:t xml:space="preserve"> </w:t>
      </w:r>
      <w:r w:rsidRPr="00505E2F">
        <w:rPr>
          <w:rFonts w:ascii="Times New Roman" w:hAnsi="Times New Roman"/>
          <w:sz w:val="26"/>
          <w:szCs w:val="26"/>
        </w:rPr>
        <w:t>услуг, товаров, работ</w:t>
      </w:r>
      <w:r w:rsidR="00C44B83">
        <w:rPr>
          <w:rFonts w:ascii="Times New Roman" w:hAnsi="Times New Roman"/>
          <w:sz w:val="26"/>
          <w:szCs w:val="26"/>
        </w:rPr>
        <w:t xml:space="preserve"> </w:t>
      </w:r>
      <w:r w:rsidRPr="00505E2F">
        <w:rPr>
          <w:rFonts w:ascii="Times New Roman" w:hAnsi="Times New Roman"/>
          <w:sz w:val="26"/>
          <w:szCs w:val="26"/>
        </w:rPr>
        <w:t>франчайзинговых кампаний, операторов номерного гостиничного фон</w:t>
      </w:r>
      <w:r w:rsidR="00F912E2" w:rsidRPr="00505E2F">
        <w:rPr>
          <w:rFonts w:ascii="Times New Roman" w:hAnsi="Times New Roman"/>
          <w:sz w:val="26"/>
          <w:szCs w:val="26"/>
        </w:rPr>
        <w:t>да, мест общественного питания</w:t>
      </w:r>
      <w:r w:rsidRPr="00505E2F">
        <w:rPr>
          <w:rFonts w:ascii="Times New Roman" w:hAnsi="Times New Roman"/>
          <w:sz w:val="26"/>
          <w:szCs w:val="26"/>
        </w:rPr>
        <w:t>, зоны СПА;</w:t>
      </w:r>
    </w:p>
    <w:p w:rsidR="00AC09E7" w:rsidRPr="00505E2F" w:rsidRDefault="0FD3847C" w:rsidP="0FD3847C">
      <w:pPr>
        <w:widowControl w:val="0"/>
        <w:spacing w:after="0" w:line="240" w:lineRule="auto"/>
        <w:jc w:val="both"/>
        <w:rPr>
          <w:rFonts w:ascii="Times New Roman" w:hAnsi="Times New Roman"/>
          <w:sz w:val="26"/>
          <w:szCs w:val="26"/>
        </w:rPr>
      </w:pPr>
      <w:r w:rsidRPr="00505E2F">
        <w:rPr>
          <w:rFonts w:ascii="Times New Roman" w:hAnsi="Times New Roman"/>
          <w:sz w:val="26"/>
          <w:szCs w:val="26"/>
        </w:rPr>
        <w:t xml:space="preserve">28) осуществление закупки товара, работы или услуги на сумму, </w:t>
      </w:r>
      <w:r w:rsidR="00135E7A" w:rsidRPr="00505E2F">
        <w:rPr>
          <w:rFonts w:ascii="Times New Roman" w:hAnsi="Times New Roman"/>
          <w:sz w:val="26"/>
          <w:szCs w:val="26"/>
        </w:rPr>
        <w:t>не превышающую ста тысяч рублей;</w:t>
      </w:r>
    </w:p>
    <w:p w:rsidR="00715C66" w:rsidRPr="00505E2F" w:rsidRDefault="00715C66" w:rsidP="0FD3847C">
      <w:pPr>
        <w:widowControl w:val="0"/>
        <w:spacing w:after="0" w:line="240" w:lineRule="auto"/>
        <w:jc w:val="both"/>
        <w:rPr>
          <w:rFonts w:ascii="Times New Roman" w:hAnsi="Times New Roman"/>
          <w:sz w:val="26"/>
          <w:szCs w:val="26"/>
        </w:rPr>
      </w:pPr>
      <w:r w:rsidRPr="00505E2F">
        <w:rPr>
          <w:rFonts w:ascii="Times New Roman" w:hAnsi="Times New Roman"/>
          <w:sz w:val="26"/>
          <w:szCs w:val="26"/>
        </w:rPr>
        <w:t xml:space="preserve">29) исключительные права в отношении закупаемых товаров (работ, услуг) принадлежат определенному поставщику </w:t>
      </w:r>
      <w:r w:rsidR="00310057" w:rsidRPr="00505E2F">
        <w:rPr>
          <w:rFonts w:ascii="Times New Roman" w:hAnsi="Times New Roman"/>
          <w:sz w:val="26"/>
          <w:szCs w:val="26"/>
        </w:rPr>
        <w:t>(</w:t>
      </w:r>
      <w:r w:rsidRPr="00505E2F">
        <w:rPr>
          <w:rFonts w:ascii="Times New Roman" w:hAnsi="Times New Roman"/>
          <w:sz w:val="26"/>
          <w:szCs w:val="26"/>
        </w:rPr>
        <w:t>подрядчику</w:t>
      </w:r>
      <w:r w:rsidR="00310057" w:rsidRPr="00505E2F">
        <w:rPr>
          <w:rFonts w:ascii="Times New Roman" w:hAnsi="Times New Roman"/>
          <w:sz w:val="26"/>
          <w:szCs w:val="26"/>
        </w:rPr>
        <w:t>, исполнителю</w:t>
      </w:r>
      <w:r w:rsidRPr="00505E2F">
        <w:rPr>
          <w:rFonts w:ascii="Times New Roman" w:hAnsi="Times New Roman"/>
          <w:sz w:val="26"/>
          <w:szCs w:val="26"/>
        </w:rPr>
        <w:t>), при условии, что на функционирующем рынке не существует равноценной замены за</w:t>
      </w:r>
      <w:bookmarkStart w:id="109" w:name="_Ref76397781"/>
      <w:r w:rsidRPr="00505E2F">
        <w:rPr>
          <w:rFonts w:ascii="Times New Roman" w:hAnsi="Times New Roman"/>
          <w:sz w:val="26"/>
          <w:szCs w:val="26"/>
        </w:rPr>
        <w:t>купаемых товаров, работ, услуг</w:t>
      </w:r>
      <w:bookmarkEnd w:id="109"/>
      <w:r w:rsidR="00135E7A" w:rsidRPr="00505E2F">
        <w:rPr>
          <w:rFonts w:ascii="Times New Roman" w:hAnsi="Times New Roman"/>
          <w:sz w:val="26"/>
          <w:szCs w:val="26"/>
        </w:rPr>
        <w:t>;</w:t>
      </w:r>
    </w:p>
    <w:p w:rsidR="00715C66" w:rsidRPr="00505E2F" w:rsidRDefault="00715C66">
      <w:pPr>
        <w:widowControl w:val="0"/>
        <w:spacing w:after="0" w:line="240" w:lineRule="auto"/>
        <w:jc w:val="both"/>
        <w:rPr>
          <w:rFonts w:ascii="Times New Roman" w:hAnsi="Times New Roman"/>
          <w:sz w:val="26"/>
          <w:szCs w:val="26"/>
        </w:rPr>
      </w:pPr>
      <w:r w:rsidRPr="00505E2F">
        <w:rPr>
          <w:rFonts w:ascii="Times New Roman" w:hAnsi="Times New Roman"/>
          <w:sz w:val="26"/>
          <w:szCs w:val="26"/>
        </w:rPr>
        <w:t>30</w:t>
      </w:r>
      <w:r w:rsidR="00793B5F" w:rsidRPr="00505E2F">
        <w:rPr>
          <w:rFonts w:ascii="Times New Roman" w:hAnsi="Times New Roman"/>
          <w:sz w:val="26"/>
          <w:szCs w:val="26"/>
        </w:rPr>
        <w:t>)</w:t>
      </w:r>
      <w:r w:rsidRPr="00505E2F">
        <w:rPr>
          <w:rFonts w:ascii="Times New Roman" w:hAnsi="Times New Roman"/>
          <w:sz w:val="26"/>
          <w:szCs w:val="26"/>
        </w:rPr>
        <w:t xml:space="preserve"> необходимо проведение дополнительной закупки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разумность цены и непригодность товаров, работ, услуг,</w:t>
      </w:r>
      <w:r w:rsidR="00135E7A" w:rsidRPr="00505E2F">
        <w:rPr>
          <w:rFonts w:ascii="Times New Roman" w:hAnsi="Times New Roman"/>
          <w:sz w:val="26"/>
          <w:szCs w:val="26"/>
        </w:rPr>
        <w:t xml:space="preserve"> альтернативных рассматриваемым;</w:t>
      </w:r>
    </w:p>
    <w:p w:rsidR="00440180" w:rsidRPr="00505E2F" w:rsidRDefault="00440180" w:rsidP="00440180">
      <w:pPr>
        <w:spacing w:after="0"/>
        <w:ind w:right="-1"/>
        <w:jc w:val="both"/>
        <w:rPr>
          <w:rFonts w:ascii="Times New Roman" w:hAnsi="Times New Roman"/>
          <w:sz w:val="26"/>
          <w:szCs w:val="26"/>
        </w:rPr>
      </w:pPr>
      <w:r w:rsidRPr="00505E2F">
        <w:rPr>
          <w:rFonts w:ascii="Times New Roman" w:hAnsi="Times New Roman"/>
          <w:sz w:val="26"/>
          <w:szCs w:val="26"/>
        </w:rPr>
        <w:t>31) процедура закупки была признана несостоявшейся и Положением предусмотрена возможность заключения договора с единственным участником процедуры закупки;</w:t>
      </w:r>
    </w:p>
    <w:p w:rsidR="00440180" w:rsidRPr="0042699B" w:rsidRDefault="0002120D" w:rsidP="00440180">
      <w:pPr>
        <w:spacing w:after="0"/>
        <w:ind w:right="-1"/>
        <w:jc w:val="both"/>
        <w:rPr>
          <w:rFonts w:ascii="Times New Roman" w:hAnsi="Times New Roman"/>
          <w:sz w:val="26"/>
          <w:szCs w:val="26"/>
        </w:rPr>
      </w:pPr>
      <w:r w:rsidRPr="00505E2F">
        <w:rPr>
          <w:rFonts w:ascii="Times New Roman" w:hAnsi="Times New Roman"/>
          <w:sz w:val="26"/>
          <w:szCs w:val="26"/>
        </w:rPr>
        <w:t>32</w:t>
      </w:r>
      <w:r w:rsidR="00440180" w:rsidRPr="00505E2F">
        <w:rPr>
          <w:rFonts w:ascii="Times New Roman" w:hAnsi="Times New Roman"/>
          <w:sz w:val="26"/>
          <w:szCs w:val="26"/>
        </w:rPr>
        <w:t xml:space="preserve">) возникла потребность в закупке продуктов питания </w:t>
      </w:r>
      <w:r w:rsidR="00A91FCD">
        <w:rPr>
          <w:rFonts w:ascii="Times New Roman" w:hAnsi="Times New Roman"/>
          <w:sz w:val="26"/>
          <w:szCs w:val="26"/>
        </w:rPr>
        <w:t xml:space="preserve">и напитков </w:t>
      </w:r>
      <w:r w:rsidR="00440180" w:rsidRPr="00505E2F">
        <w:rPr>
          <w:rFonts w:ascii="Times New Roman" w:hAnsi="Times New Roman"/>
          <w:sz w:val="26"/>
          <w:szCs w:val="26"/>
        </w:rPr>
        <w:t xml:space="preserve">для удовлетворения потребностей </w:t>
      </w:r>
      <w:r w:rsidR="00440180" w:rsidRPr="00CA2169">
        <w:rPr>
          <w:rFonts w:ascii="Times New Roman" w:hAnsi="Times New Roman"/>
          <w:sz w:val="26"/>
          <w:szCs w:val="26"/>
        </w:rPr>
        <w:t>основ</w:t>
      </w:r>
      <w:r w:rsidR="00CA2169">
        <w:rPr>
          <w:rFonts w:ascii="Times New Roman" w:hAnsi="Times New Roman"/>
          <w:sz w:val="26"/>
          <w:szCs w:val="26"/>
        </w:rPr>
        <w:t xml:space="preserve">ных видов деятельности </w:t>
      </w:r>
      <w:r w:rsidR="00CA2169" w:rsidRPr="0042699B">
        <w:rPr>
          <w:rFonts w:ascii="Times New Roman" w:hAnsi="Times New Roman"/>
          <w:sz w:val="26"/>
          <w:szCs w:val="26"/>
        </w:rPr>
        <w:t xml:space="preserve">Общества, </w:t>
      </w:r>
      <w:r w:rsidR="00CA2169" w:rsidRPr="0042699B">
        <w:rPr>
          <w:rFonts w:ascii="Times New Roman" w:hAnsi="Times New Roman"/>
          <w:color w:val="000000" w:themeColor="text1"/>
          <w:sz w:val="26"/>
          <w:szCs w:val="26"/>
        </w:rPr>
        <w:t>в том числе продуктов питания ВИП гостей, спортсменов</w:t>
      </w:r>
      <w:r w:rsidR="002B151A">
        <w:rPr>
          <w:rFonts w:ascii="Times New Roman" w:hAnsi="Times New Roman"/>
          <w:color w:val="000000" w:themeColor="text1"/>
          <w:sz w:val="26"/>
          <w:szCs w:val="26"/>
        </w:rPr>
        <w:t>;</w:t>
      </w:r>
    </w:p>
    <w:p w:rsidR="00440180" w:rsidRPr="0042699B" w:rsidRDefault="0002120D" w:rsidP="002B151A">
      <w:pPr>
        <w:widowControl w:val="0"/>
        <w:spacing w:after="0" w:line="240" w:lineRule="auto"/>
        <w:jc w:val="both"/>
        <w:rPr>
          <w:rFonts w:ascii="Times New Roman" w:hAnsi="Times New Roman"/>
          <w:sz w:val="26"/>
          <w:szCs w:val="26"/>
        </w:rPr>
      </w:pPr>
      <w:r w:rsidRPr="0042699B">
        <w:rPr>
          <w:rFonts w:ascii="Times New Roman" w:hAnsi="Times New Roman"/>
          <w:sz w:val="26"/>
          <w:szCs w:val="26"/>
        </w:rPr>
        <w:t>33</w:t>
      </w:r>
      <w:r w:rsidR="00440180" w:rsidRPr="0042699B">
        <w:rPr>
          <w:rFonts w:ascii="Times New Roman" w:hAnsi="Times New Roman"/>
          <w:sz w:val="26"/>
          <w:szCs w:val="26"/>
        </w:rPr>
        <w:t>) закупки в счет погашения ранее возникшего, встречного долга поставщика</w:t>
      </w:r>
      <w:r w:rsidR="002B151A">
        <w:rPr>
          <w:rFonts w:ascii="Times New Roman" w:hAnsi="Times New Roman"/>
          <w:sz w:val="26"/>
          <w:szCs w:val="26"/>
        </w:rPr>
        <w:t>,</w:t>
      </w:r>
      <w:r w:rsidR="002B151A" w:rsidRPr="002B151A">
        <w:rPr>
          <w:rFonts w:ascii="Times New Roman" w:hAnsi="Times New Roman"/>
          <w:sz w:val="26"/>
          <w:szCs w:val="26"/>
        </w:rPr>
        <w:t xml:space="preserve"> </w:t>
      </w:r>
      <w:r w:rsidR="002B151A" w:rsidRPr="00354492">
        <w:rPr>
          <w:rFonts w:ascii="Times New Roman" w:hAnsi="Times New Roman"/>
          <w:sz w:val="26"/>
          <w:szCs w:val="26"/>
        </w:rPr>
        <w:t>заключается договор автос</w:t>
      </w:r>
      <w:r w:rsidR="002B151A">
        <w:rPr>
          <w:rFonts w:ascii="Times New Roman" w:hAnsi="Times New Roman"/>
          <w:sz w:val="26"/>
          <w:szCs w:val="26"/>
        </w:rPr>
        <w:t>трахования транспортных средств;</w:t>
      </w:r>
    </w:p>
    <w:p w:rsidR="00440180" w:rsidRPr="00CA2169" w:rsidRDefault="0002120D" w:rsidP="00CA2169">
      <w:pPr>
        <w:tabs>
          <w:tab w:val="left" w:pos="0"/>
        </w:tabs>
        <w:autoSpaceDE w:val="0"/>
        <w:autoSpaceDN w:val="0"/>
        <w:adjustRightInd w:val="0"/>
        <w:spacing w:after="0"/>
        <w:jc w:val="both"/>
        <w:rPr>
          <w:rFonts w:ascii="Times New Roman" w:hAnsi="Times New Roman"/>
          <w:color w:val="000000" w:themeColor="text1"/>
          <w:sz w:val="26"/>
          <w:szCs w:val="26"/>
        </w:rPr>
      </w:pPr>
      <w:r w:rsidRPr="00CA2169">
        <w:rPr>
          <w:rFonts w:ascii="Times New Roman" w:hAnsi="Times New Roman"/>
          <w:sz w:val="26"/>
          <w:szCs w:val="26"/>
        </w:rPr>
        <w:t>34</w:t>
      </w:r>
      <w:r w:rsidR="00440180" w:rsidRPr="00CA2169">
        <w:rPr>
          <w:rFonts w:ascii="Times New Roman" w:hAnsi="Times New Roman"/>
          <w:sz w:val="26"/>
          <w:szCs w:val="26"/>
        </w:rPr>
        <w:t>) осуществляется закупка услуг по рекламе Общества и</w:t>
      </w:r>
      <w:r w:rsidR="00135E7A" w:rsidRPr="00CA2169">
        <w:rPr>
          <w:rFonts w:ascii="Times New Roman" w:hAnsi="Times New Roman"/>
          <w:sz w:val="26"/>
          <w:szCs w:val="26"/>
        </w:rPr>
        <w:t xml:space="preserve"> осуществляемой им деятельности;</w:t>
      </w:r>
      <w:r w:rsidR="00CA2169" w:rsidRPr="00CA2169">
        <w:rPr>
          <w:rFonts w:ascii="Times New Roman" w:hAnsi="Times New Roman"/>
          <w:color w:val="000000" w:themeColor="text1"/>
          <w:sz w:val="26"/>
          <w:szCs w:val="26"/>
        </w:rPr>
        <w:t xml:space="preserve"> приобретаются услуги по созданию и размещению материалов в средствах массовой информации и в сети Интернет, при заключении договора непосредственно с правообладателем данного ресурса, а также услуги по поддержанию сайта Заказчика и информационных сайтов в интересах Заказчика;</w:t>
      </w:r>
    </w:p>
    <w:p w:rsidR="00440180" w:rsidRPr="00505E2F" w:rsidRDefault="0002120D" w:rsidP="00CA2169">
      <w:pPr>
        <w:spacing w:after="0"/>
        <w:ind w:right="-1"/>
        <w:jc w:val="both"/>
        <w:rPr>
          <w:rFonts w:ascii="Times New Roman" w:hAnsi="Times New Roman"/>
          <w:sz w:val="26"/>
          <w:szCs w:val="26"/>
        </w:rPr>
      </w:pPr>
      <w:r w:rsidRPr="00CA2169">
        <w:rPr>
          <w:rFonts w:ascii="Times New Roman" w:hAnsi="Times New Roman"/>
          <w:sz w:val="26"/>
          <w:szCs w:val="26"/>
        </w:rPr>
        <w:t>35</w:t>
      </w:r>
      <w:r w:rsidR="00440180" w:rsidRPr="00CA2169">
        <w:rPr>
          <w:rFonts w:ascii="Times New Roman" w:hAnsi="Times New Roman"/>
          <w:sz w:val="26"/>
          <w:szCs w:val="26"/>
        </w:rPr>
        <w:t>) осуществляется закупка агентских услуг по продвижению гостиничных услуг Общества и поиску</w:t>
      </w:r>
      <w:r w:rsidR="00440180" w:rsidRPr="00505E2F">
        <w:rPr>
          <w:rFonts w:ascii="Times New Roman" w:hAnsi="Times New Roman"/>
          <w:sz w:val="26"/>
          <w:szCs w:val="26"/>
        </w:rPr>
        <w:t xml:space="preserve"> потенциальных клиентов для размещения в гостинице, в том числе, с использованием электронной системы бр</w:t>
      </w:r>
      <w:r w:rsidR="00135E7A" w:rsidRPr="00505E2F">
        <w:rPr>
          <w:rFonts w:ascii="Times New Roman" w:hAnsi="Times New Roman"/>
          <w:sz w:val="26"/>
          <w:szCs w:val="26"/>
        </w:rPr>
        <w:t>онирования, интернет-технологий;</w:t>
      </w:r>
    </w:p>
    <w:p w:rsidR="002625D7" w:rsidRPr="00CA2169" w:rsidRDefault="002625D7" w:rsidP="00CA2169">
      <w:pPr>
        <w:spacing w:after="0" w:line="240" w:lineRule="auto"/>
        <w:ind w:right="-1"/>
        <w:jc w:val="both"/>
        <w:rPr>
          <w:rFonts w:ascii="Times New Roman" w:hAnsi="Times New Roman"/>
          <w:sz w:val="26"/>
          <w:szCs w:val="26"/>
        </w:rPr>
      </w:pPr>
      <w:r w:rsidRPr="00505E2F">
        <w:rPr>
          <w:rFonts w:ascii="Times New Roman" w:hAnsi="Times New Roman"/>
          <w:sz w:val="26"/>
          <w:szCs w:val="26"/>
        </w:rPr>
        <w:t xml:space="preserve">36) </w:t>
      </w:r>
      <w:r w:rsidRPr="00CA2169">
        <w:rPr>
          <w:rFonts w:ascii="Times New Roman" w:hAnsi="Times New Roman"/>
          <w:sz w:val="26"/>
          <w:szCs w:val="26"/>
        </w:rPr>
        <w:t>осуществляется закупка оказания услуг, связанных с исполнением обязательств по договорам перед третьими лицами (для организации и проведении банкетов, торжест</w:t>
      </w:r>
      <w:r w:rsidR="00135E7A" w:rsidRPr="00CA2169">
        <w:rPr>
          <w:rFonts w:ascii="Times New Roman" w:hAnsi="Times New Roman"/>
          <w:sz w:val="26"/>
          <w:szCs w:val="26"/>
        </w:rPr>
        <w:t>в, мероприятий для третьих лиц);</w:t>
      </w:r>
    </w:p>
    <w:p w:rsidR="006B47DD" w:rsidRPr="00CA2169" w:rsidRDefault="006B47DD" w:rsidP="00CA2169">
      <w:pPr>
        <w:tabs>
          <w:tab w:val="left" w:pos="0"/>
        </w:tabs>
        <w:autoSpaceDE w:val="0"/>
        <w:autoSpaceDN w:val="0"/>
        <w:adjustRightInd w:val="0"/>
        <w:spacing w:after="0" w:line="240" w:lineRule="auto"/>
        <w:jc w:val="both"/>
        <w:rPr>
          <w:rFonts w:ascii="TimesNewRomanPSMT" w:hAnsi="TimesNewRomanPSMT" w:cs="TimesNewRomanPSMT"/>
          <w:color w:val="000000" w:themeColor="text1"/>
          <w:sz w:val="26"/>
          <w:szCs w:val="26"/>
        </w:rPr>
      </w:pPr>
      <w:r w:rsidRPr="00CA2169">
        <w:rPr>
          <w:rFonts w:ascii="Times New Roman" w:hAnsi="Times New Roman"/>
          <w:sz w:val="26"/>
          <w:szCs w:val="26"/>
        </w:rPr>
        <w:t>37) осуществляется закупка подарочн</w:t>
      </w:r>
      <w:r w:rsidR="00135E7A" w:rsidRPr="00CA2169">
        <w:rPr>
          <w:rFonts w:ascii="Times New Roman" w:hAnsi="Times New Roman"/>
          <w:sz w:val="26"/>
          <w:szCs w:val="26"/>
        </w:rPr>
        <w:t>ых наборов и сувенирных изделий</w:t>
      </w:r>
      <w:r w:rsidR="00CA2169" w:rsidRPr="00CA2169">
        <w:rPr>
          <w:rFonts w:ascii="TimesNewRomanPSMT" w:hAnsi="TimesNewRomanPSMT" w:cs="TimesNewRomanPSMT"/>
          <w:color w:val="000000" w:themeColor="text1"/>
          <w:sz w:val="26"/>
          <w:szCs w:val="26"/>
        </w:rPr>
        <w:t xml:space="preserve"> и иной продукции с элементами фирменного стиля Заказчика или стиля, выбранного и примененного Заказчиком к такого рода продукции;</w:t>
      </w:r>
    </w:p>
    <w:p w:rsidR="006B47DD" w:rsidRPr="00CA2169" w:rsidRDefault="006B47DD" w:rsidP="00CA2169">
      <w:pPr>
        <w:spacing w:after="0" w:line="240" w:lineRule="auto"/>
        <w:ind w:right="-1"/>
        <w:jc w:val="both"/>
        <w:rPr>
          <w:rFonts w:ascii="Times New Roman" w:hAnsi="Times New Roman"/>
          <w:sz w:val="26"/>
          <w:szCs w:val="26"/>
        </w:rPr>
      </w:pPr>
      <w:r w:rsidRPr="00CA2169">
        <w:rPr>
          <w:rFonts w:ascii="Times New Roman" w:hAnsi="Times New Roman"/>
          <w:sz w:val="26"/>
          <w:szCs w:val="26"/>
        </w:rPr>
        <w:t xml:space="preserve">38) </w:t>
      </w:r>
      <w:r w:rsidR="00B9485B" w:rsidRPr="00CA2169">
        <w:rPr>
          <w:rFonts w:ascii="Times New Roman" w:hAnsi="Times New Roman"/>
          <w:sz w:val="26"/>
          <w:szCs w:val="26"/>
        </w:rPr>
        <w:t>осуществляется закупка оказания услуг</w:t>
      </w:r>
      <w:r w:rsidRPr="00CA2169">
        <w:rPr>
          <w:rFonts w:ascii="Times New Roman" w:hAnsi="Times New Roman"/>
          <w:sz w:val="26"/>
          <w:szCs w:val="26"/>
        </w:rPr>
        <w:t>, связанные с подбором персонала; услуги по изготовлению печатей, штампов, клише, факсимилей, бла</w:t>
      </w:r>
      <w:r w:rsidR="00135E7A" w:rsidRPr="00CA2169">
        <w:rPr>
          <w:rFonts w:ascii="Times New Roman" w:hAnsi="Times New Roman"/>
          <w:sz w:val="26"/>
          <w:szCs w:val="26"/>
        </w:rPr>
        <w:t>нков; почтово-телеграфных услуг;</w:t>
      </w:r>
    </w:p>
    <w:p w:rsidR="006B47DD" w:rsidRPr="00505E2F" w:rsidRDefault="00B9485B" w:rsidP="00440180">
      <w:pPr>
        <w:spacing w:after="0"/>
        <w:ind w:right="-1"/>
        <w:jc w:val="both"/>
        <w:rPr>
          <w:rFonts w:ascii="Times New Roman" w:hAnsi="Times New Roman"/>
          <w:sz w:val="26"/>
          <w:szCs w:val="26"/>
        </w:rPr>
      </w:pPr>
      <w:r w:rsidRPr="00505E2F">
        <w:rPr>
          <w:rFonts w:ascii="Times New Roman" w:hAnsi="Times New Roman"/>
          <w:sz w:val="26"/>
          <w:szCs w:val="26"/>
        </w:rPr>
        <w:t xml:space="preserve">39)осуществляется закупка </w:t>
      </w:r>
      <w:r w:rsidR="006B47DD" w:rsidRPr="00505E2F">
        <w:rPr>
          <w:rFonts w:ascii="Times New Roman" w:hAnsi="Times New Roman"/>
          <w:sz w:val="26"/>
          <w:szCs w:val="26"/>
        </w:rPr>
        <w:t>юридических услу</w:t>
      </w:r>
      <w:r w:rsidRPr="00505E2F">
        <w:rPr>
          <w:rFonts w:ascii="Times New Roman" w:hAnsi="Times New Roman"/>
          <w:sz w:val="26"/>
          <w:szCs w:val="26"/>
        </w:rPr>
        <w:t>г и услуг регистратора Общества;</w:t>
      </w:r>
      <w:r w:rsidR="006B47DD" w:rsidRPr="00505E2F">
        <w:rPr>
          <w:rFonts w:ascii="Times New Roman" w:hAnsi="Times New Roman"/>
          <w:sz w:val="26"/>
          <w:szCs w:val="26"/>
        </w:rPr>
        <w:t xml:space="preserve"> заключение гражданско-правовых договоров о выполнении работ,</w:t>
      </w:r>
      <w:r w:rsidR="00C44B83">
        <w:rPr>
          <w:rFonts w:ascii="Times New Roman" w:hAnsi="Times New Roman"/>
          <w:sz w:val="26"/>
          <w:szCs w:val="26"/>
        </w:rPr>
        <w:t xml:space="preserve"> </w:t>
      </w:r>
      <w:r w:rsidR="006B47DD" w:rsidRPr="00505E2F">
        <w:rPr>
          <w:rFonts w:ascii="Times New Roman" w:hAnsi="Times New Roman"/>
          <w:sz w:val="26"/>
          <w:szCs w:val="26"/>
        </w:rPr>
        <w:t>оказания услуг физическими</w:t>
      </w:r>
      <w:r w:rsidR="000F26AE">
        <w:rPr>
          <w:rFonts w:ascii="Times New Roman" w:hAnsi="Times New Roman"/>
          <w:sz w:val="26"/>
          <w:szCs w:val="26"/>
        </w:rPr>
        <w:t xml:space="preserve"> лицами</w:t>
      </w:r>
      <w:r w:rsidR="006B47DD" w:rsidRPr="00505E2F">
        <w:rPr>
          <w:rFonts w:ascii="Times New Roman" w:hAnsi="Times New Roman"/>
          <w:sz w:val="26"/>
          <w:szCs w:val="26"/>
        </w:rPr>
        <w:t xml:space="preserve"> (за исключением индивидуальных предпринимателей) с использованием их личного труда, в том ч</w:t>
      </w:r>
      <w:r w:rsidR="00135E7A" w:rsidRPr="00505E2F">
        <w:rPr>
          <w:rFonts w:ascii="Times New Roman" w:hAnsi="Times New Roman"/>
          <w:sz w:val="26"/>
          <w:szCs w:val="26"/>
        </w:rPr>
        <w:t>исле с адвокатами и нотариусами;</w:t>
      </w:r>
    </w:p>
    <w:p w:rsidR="006B47DD" w:rsidRPr="00505E2F" w:rsidRDefault="00B9485B" w:rsidP="00440180">
      <w:pPr>
        <w:spacing w:after="0"/>
        <w:ind w:right="-1"/>
        <w:jc w:val="both"/>
        <w:rPr>
          <w:rFonts w:ascii="Times New Roman" w:hAnsi="Times New Roman"/>
          <w:sz w:val="26"/>
          <w:szCs w:val="26"/>
        </w:rPr>
      </w:pPr>
      <w:r w:rsidRPr="00505E2F">
        <w:rPr>
          <w:rFonts w:ascii="Times New Roman" w:hAnsi="Times New Roman"/>
          <w:sz w:val="26"/>
          <w:szCs w:val="26"/>
        </w:rPr>
        <w:t>40)  осуществляется закупка услуг</w:t>
      </w:r>
      <w:r w:rsidR="00135E7A" w:rsidRPr="00505E2F">
        <w:rPr>
          <w:rFonts w:ascii="Times New Roman" w:hAnsi="Times New Roman"/>
          <w:sz w:val="26"/>
          <w:szCs w:val="26"/>
        </w:rPr>
        <w:t xml:space="preserve"> по дератизации и дезинфекции;</w:t>
      </w:r>
    </w:p>
    <w:p w:rsidR="00440180" w:rsidRPr="0042699B" w:rsidRDefault="00B9485B" w:rsidP="00440180">
      <w:pPr>
        <w:spacing w:after="0"/>
        <w:ind w:right="-1"/>
        <w:jc w:val="both"/>
        <w:rPr>
          <w:rFonts w:ascii="Times New Roman" w:hAnsi="Times New Roman"/>
          <w:sz w:val="26"/>
          <w:szCs w:val="26"/>
        </w:rPr>
      </w:pPr>
      <w:r w:rsidRPr="00505E2F">
        <w:rPr>
          <w:rFonts w:ascii="Times New Roman" w:hAnsi="Times New Roman"/>
          <w:sz w:val="26"/>
          <w:szCs w:val="26"/>
        </w:rPr>
        <w:t>41</w:t>
      </w:r>
      <w:r w:rsidR="00440180" w:rsidRPr="00505E2F">
        <w:rPr>
          <w:rFonts w:ascii="Times New Roman" w:hAnsi="Times New Roman"/>
          <w:sz w:val="26"/>
          <w:szCs w:val="26"/>
        </w:rPr>
        <w:t xml:space="preserve">) </w:t>
      </w:r>
      <w:r w:rsidRPr="00505E2F">
        <w:rPr>
          <w:rFonts w:ascii="Times New Roman" w:hAnsi="Times New Roman"/>
          <w:sz w:val="26"/>
          <w:szCs w:val="26"/>
        </w:rPr>
        <w:t xml:space="preserve">осуществляется закупка </w:t>
      </w:r>
      <w:r w:rsidR="00440180" w:rsidRPr="00505E2F">
        <w:rPr>
          <w:rFonts w:ascii="Times New Roman" w:hAnsi="Times New Roman"/>
          <w:sz w:val="26"/>
          <w:szCs w:val="26"/>
        </w:rPr>
        <w:t xml:space="preserve">вследствие расторжения договора, заключенного ранее по результатам проведения конкурентных закупочных процедур в соответствии с настоящим Положением, по решению суда, либо в связи с односторонним отказом от исполнения </w:t>
      </w:r>
      <w:r w:rsidR="00440180" w:rsidRPr="0042699B">
        <w:rPr>
          <w:rFonts w:ascii="Times New Roman" w:hAnsi="Times New Roman"/>
          <w:sz w:val="26"/>
          <w:szCs w:val="26"/>
        </w:rPr>
        <w:t>договора полнос</w:t>
      </w:r>
      <w:r w:rsidR="00135E7A" w:rsidRPr="0042699B">
        <w:rPr>
          <w:rFonts w:ascii="Times New Roman" w:hAnsi="Times New Roman"/>
          <w:sz w:val="26"/>
          <w:szCs w:val="26"/>
        </w:rPr>
        <w:t>тью или частично;</w:t>
      </w:r>
    </w:p>
    <w:p w:rsidR="0042699B" w:rsidRPr="0042699B" w:rsidRDefault="0042699B" w:rsidP="00440180">
      <w:pPr>
        <w:spacing w:after="0"/>
        <w:ind w:right="-1"/>
        <w:jc w:val="both"/>
        <w:rPr>
          <w:rFonts w:ascii="Times New Roman" w:hAnsi="Times New Roman"/>
          <w:sz w:val="26"/>
          <w:szCs w:val="26"/>
        </w:rPr>
      </w:pPr>
      <w:r w:rsidRPr="0042699B">
        <w:rPr>
          <w:rFonts w:ascii="Times New Roman" w:hAnsi="Times New Roman"/>
          <w:color w:val="000000" w:themeColor="text1"/>
          <w:sz w:val="26"/>
          <w:szCs w:val="26"/>
        </w:rPr>
        <w:t>42) осуществляется закупка по гарантийному обслуживанию и ремонту транспортных средств, выполнение или оказание которых может осуществляться исключительно организациями, имеющими статус официального дилера.</w:t>
      </w:r>
    </w:p>
    <w:p w:rsidR="00CA2169" w:rsidRPr="0042699B" w:rsidRDefault="0042699B" w:rsidP="0042699B">
      <w:pPr>
        <w:tabs>
          <w:tab w:val="left" w:pos="0"/>
        </w:tabs>
        <w:autoSpaceDE w:val="0"/>
        <w:autoSpaceDN w:val="0"/>
        <w:adjustRightInd w:val="0"/>
        <w:spacing w:after="0"/>
        <w:jc w:val="both"/>
        <w:rPr>
          <w:rFonts w:ascii="Times New Roman" w:hAnsi="Times New Roman"/>
          <w:color w:val="000000" w:themeColor="text1"/>
          <w:sz w:val="26"/>
          <w:szCs w:val="26"/>
        </w:rPr>
      </w:pPr>
      <w:r w:rsidRPr="0042699B">
        <w:rPr>
          <w:rFonts w:ascii="Times New Roman" w:hAnsi="Times New Roman"/>
          <w:sz w:val="26"/>
          <w:szCs w:val="26"/>
        </w:rPr>
        <w:t>43</w:t>
      </w:r>
      <w:r w:rsidR="00F912E2" w:rsidRPr="0042699B">
        <w:rPr>
          <w:rFonts w:ascii="Times New Roman" w:hAnsi="Times New Roman"/>
          <w:sz w:val="26"/>
          <w:szCs w:val="26"/>
        </w:rPr>
        <w:t xml:space="preserve">) </w:t>
      </w:r>
      <w:r w:rsidR="00FD2A82" w:rsidRPr="0042699B">
        <w:rPr>
          <w:rFonts w:ascii="Times New Roman" w:hAnsi="Times New Roman"/>
          <w:sz w:val="26"/>
          <w:szCs w:val="26"/>
          <w:shd w:val="clear" w:color="auto" w:fill="FFFFFF"/>
        </w:rPr>
        <w:t xml:space="preserve">заключается договор купли-продажи либо аренды нежилого здания, строения, сооружения, нежилого помещения </w:t>
      </w:r>
      <w:r w:rsidR="0016754B" w:rsidRPr="0042699B">
        <w:rPr>
          <w:rFonts w:ascii="Times New Roman" w:hAnsi="Times New Roman"/>
          <w:sz w:val="26"/>
          <w:szCs w:val="26"/>
          <w:shd w:val="clear" w:color="auto" w:fill="FFFFFF"/>
        </w:rPr>
        <w:t xml:space="preserve">для выполнения целей и задач </w:t>
      </w:r>
      <w:r w:rsidR="006D1DC4" w:rsidRPr="0042699B">
        <w:rPr>
          <w:rFonts w:ascii="Times New Roman" w:hAnsi="Times New Roman"/>
          <w:sz w:val="26"/>
          <w:szCs w:val="26"/>
          <w:shd w:val="clear" w:color="auto" w:fill="FFFFFF"/>
        </w:rPr>
        <w:t>Общества</w:t>
      </w:r>
      <w:r w:rsidR="00184B63" w:rsidRPr="0042699B">
        <w:rPr>
          <w:rFonts w:ascii="Times New Roman" w:hAnsi="Times New Roman"/>
          <w:sz w:val="26"/>
          <w:szCs w:val="26"/>
          <w:shd w:val="clear" w:color="auto" w:fill="FFFFFF"/>
        </w:rPr>
        <w:t xml:space="preserve">; </w:t>
      </w:r>
      <w:r w:rsidR="00A93715" w:rsidRPr="0042699B">
        <w:rPr>
          <w:rFonts w:ascii="Times New Roman" w:hAnsi="Times New Roman"/>
          <w:sz w:val="26"/>
          <w:szCs w:val="26"/>
          <w:shd w:val="clear" w:color="auto" w:fill="FFFFFF"/>
        </w:rPr>
        <w:t xml:space="preserve">заключаются </w:t>
      </w:r>
      <w:r w:rsidR="00184B63" w:rsidRPr="0042699B">
        <w:rPr>
          <w:rFonts w:ascii="Times New Roman" w:hAnsi="Times New Roman"/>
          <w:sz w:val="26"/>
          <w:szCs w:val="26"/>
          <w:shd w:val="clear" w:color="auto" w:fill="FFFFFF"/>
        </w:rPr>
        <w:t xml:space="preserve">договора купли-продажи </w:t>
      </w:r>
      <w:r w:rsidR="00113D4B" w:rsidRPr="0042699B">
        <w:rPr>
          <w:rFonts w:ascii="Times New Roman" w:hAnsi="Times New Roman"/>
          <w:sz w:val="26"/>
          <w:szCs w:val="26"/>
          <w:shd w:val="clear" w:color="auto" w:fill="FFFFFF"/>
        </w:rPr>
        <w:t xml:space="preserve">товаров </w:t>
      </w:r>
      <w:r w:rsidR="00552690" w:rsidRPr="0042699B">
        <w:rPr>
          <w:rFonts w:ascii="Times New Roman" w:hAnsi="Times New Roman"/>
          <w:sz w:val="26"/>
          <w:szCs w:val="26"/>
          <w:shd w:val="clear" w:color="auto" w:fill="FFFFFF"/>
        </w:rPr>
        <w:t xml:space="preserve">и оказания услуг </w:t>
      </w:r>
      <w:r w:rsidR="00184B63" w:rsidRPr="0042699B">
        <w:rPr>
          <w:rFonts w:ascii="Times New Roman" w:hAnsi="Times New Roman"/>
          <w:sz w:val="26"/>
          <w:szCs w:val="26"/>
          <w:shd w:val="clear" w:color="auto" w:fill="FFFFFF"/>
        </w:rPr>
        <w:t>для осуществления деятельности Общества</w:t>
      </w:r>
      <w:r w:rsidR="00DC1B41" w:rsidRPr="0042699B">
        <w:rPr>
          <w:rFonts w:ascii="Times New Roman" w:hAnsi="Times New Roman"/>
          <w:sz w:val="26"/>
          <w:szCs w:val="26"/>
          <w:shd w:val="clear" w:color="auto" w:fill="FFFFFF"/>
        </w:rPr>
        <w:t xml:space="preserve"> в рамках договора </w:t>
      </w:r>
      <w:r w:rsidR="00184B63" w:rsidRPr="0042699B">
        <w:rPr>
          <w:rFonts w:ascii="Times New Roman" w:hAnsi="Times New Roman"/>
          <w:sz w:val="26"/>
          <w:szCs w:val="26"/>
          <w:shd w:val="clear" w:color="auto" w:fill="FFFFFF"/>
        </w:rPr>
        <w:t>доверительного управления имуществ</w:t>
      </w:r>
      <w:r w:rsidR="00DC1B41" w:rsidRPr="0042699B">
        <w:rPr>
          <w:rFonts w:ascii="Times New Roman" w:hAnsi="Times New Roman"/>
          <w:sz w:val="26"/>
          <w:szCs w:val="26"/>
          <w:shd w:val="clear" w:color="auto" w:fill="FFFFFF"/>
        </w:rPr>
        <w:t>ом.</w:t>
      </w:r>
    </w:p>
    <w:p w:rsidR="0042699B" w:rsidRPr="0042699B" w:rsidRDefault="0042699B" w:rsidP="0042699B">
      <w:pPr>
        <w:tabs>
          <w:tab w:val="left" w:pos="0"/>
        </w:tabs>
        <w:autoSpaceDE w:val="0"/>
        <w:autoSpaceDN w:val="0"/>
        <w:adjustRightInd w:val="0"/>
        <w:spacing w:after="0"/>
        <w:jc w:val="both"/>
        <w:rPr>
          <w:rFonts w:ascii="Times New Roman" w:hAnsi="Times New Roman"/>
          <w:color w:val="000000" w:themeColor="text1"/>
          <w:sz w:val="26"/>
          <w:szCs w:val="26"/>
        </w:rPr>
      </w:pPr>
      <w:r w:rsidRPr="0042699B">
        <w:rPr>
          <w:rFonts w:ascii="Times New Roman" w:hAnsi="Times New Roman"/>
          <w:color w:val="000000" w:themeColor="text1"/>
          <w:sz w:val="26"/>
          <w:szCs w:val="26"/>
        </w:rPr>
        <w:t>44) заключения договоров аренды и иных договоров, предусматривающих переход прав владения и (или) пользования движимого и недвижимого имущества к Заказчику в целях проведения мероприятий или осуществляется закупка товаров работ услуг связанных с</w:t>
      </w:r>
      <w:r w:rsidR="00C44B83">
        <w:rPr>
          <w:rFonts w:ascii="Times New Roman" w:hAnsi="Times New Roman"/>
          <w:color w:val="000000" w:themeColor="text1"/>
          <w:sz w:val="26"/>
          <w:szCs w:val="26"/>
        </w:rPr>
        <w:t xml:space="preserve"> </w:t>
      </w:r>
      <w:r w:rsidRPr="0042699B">
        <w:rPr>
          <w:rFonts w:ascii="Times New Roman" w:hAnsi="Times New Roman"/>
          <w:color w:val="000000" w:themeColor="text1"/>
          <w:sz w:val="26"/>
          <w:szCs w:val="26"/>
        </w:rPr>
        <w:t>организацией мероприятий проходящих на территории Заказчика (концертов, выставок, семинаров, конференций);</w:t>
      </w:r>
    </w:p>
    <w:p w:rsidR="00440180" w:rsidRPr="00505E2F" w:rsidRDefault="00440180" w:rsidP="00440180">
      <w:pPr>
        <w:spacing w:after="0"/>
        <w:ind w:right="-1"/>
        <w:jc w:val="both"/>
        <w:rPr>
          <w:rFonts w:ascii="Times New Roman" w:hAnsi="Times New Roman"/>
          <w:sz w:val="26"/>
          <w:szCs w:val="26"/>
        </w:rPr>
      </w:pPr>
      <w:r w:rsidRPr="00505E2F">
        <w:rPr>
          <w:rFonts w:ascii="Times New Roman" w:hAnsi="Times New Roman"/>
          <w:sz w:val="26"/>
          <w:szCs w:val="26"/>
        </w:rPr>
        <w:t>3. Размещение заказа у единственного поставщика может осуществ</w:t>
      </w:r>
      <w:r w:rsidR="004F19BC" w:rsidRPr="00505E2F">
        <w:rPr>
          <w:rFonts w:ascii="Times New Roman" w:hAnsi="Times New Roman"/>
          <w:sz w:val="26"/>
          <w:szCs w:val="26"/>
        </w:rPr>
        <w:t>ляться по решению руководителя З</w:t>
      </w:r>
      <w:r w:rsidRPr="00505E2F">
        <w:rPr>
          <w:rFonts w:ascii="Times New Roman" w:hAnsi="Times New Roman"/>
          <w:sz w:val="26"/>
          <w:szCs w:val="26"/>
        </w:rPr>
        <w:t>аказчика, в случае возникновения срочной потребности в товарах, работах услугах, необходимых для обеспечения нормальной работы организации и выполнения возложенных на заказчика функций и задач.</w:t>
      </w:r>
    </w:p>
    <w:p w:rsidR="00C74B44" w:rsidRPr="00505E2F" w:rsidRDefault="00440180" w:rsidP="00B9485B">
      <w:pPr>
        <w:spacing w:after="0"/>
        <w:ind w:right="-1"/>
        <w:jc w:val="both"/>
        <w:rPr>
          <w:rFonts w:ascii="Times New Roman" w:hAnsi="Times New Roman"/>
          <w:sz w:val="26"/>
          <w:szCs w:val="26"/>
        </w:rPr>
      </w:pPr>
      <w:r w:rsidRPr="00505E2F">
        <w:rPr>
          <w:rFonts w:ascii="Times New Roman" w:hAnsi="Times New Roman"/>
          <w:sz w:val="26"/>
          <w:szCs w:val="26"/>
        </w:rPr>
        <w:t>4. В случае размещения заказа в порядке, предусмотренном настоящим разделом, решение о размере цены продукции, закупаемой у единственного поставщика, принимае</w:t>
      </w:r>
      <w:r w:rsidR="004F19BC" w:rsidRPr="00505E2F">
        <w:rPr>
          <w:rFonts w:ascii="Times New Roman" w:hAnsi="Times New Roman"/>
          <w:sz w:val="26"/>
          <w:szCs w:val="26"/>
        </w:rPr>
        <w:t>т непосредственно руководитель З</w:t>
      </w:r>
      <w:r w:rsidRPr="00505E2F">
        <w:rPr>
          <w:rFonts w:ascii="Times New Roman" w:hAnsi="Times New Roman"/>
          <w:sz w:val="26"/>
          <w:szCs w:val="26"/>
        </w:rPr>
        <w:t>аказчика (или уполномоченное им лицо) с составлением письменного обоснования определения размера цены продукции</w:t>
      </w:r>
      <w:r w:rsidR="00140FCC" w:rsidRPr="00505E2F">
        <w:rPr>
          <w:rFonts w:ascii="Times New Roman" w:hAnsi="Times New Roman"/>
          <w:sz w:val="26"/>
          <w:szCs w:val="26"/>
        </w:rPr>
        <w:t xml:space="preserve"> (товара, услуги)</w:t>
      </w:r>
      <w:r w:rsidRPr="00505E2F">
        <w:rPr>
          <w:rFonts w:ascii="Times New Roman" w:hAnsi="Times New Roman"/>
          <w:sz w:val="26"/>
          <w:szCs w:val="26"/>
        </w:rPr>
        <w:t>.</w:t>
      </w:r>
    </w:p>
    <w:p w:rsidR="007E6EC9" w:rsidRPr="00505E2F" w:rsidRDefault="007E6EC9">
      <w:pPr>
        <w:widowControl w:val="0"/>
        <w:spacing w:after="0" w:line="240" w:lineRule="auto"/>
        <w:jc w:val="center"/>
        <w:rPr>
          <w:rFonts w:ascii="Times New Roman" w:hAnsi="Times New Roman"/>
          <w:b/>
          <w:sz w:val="26"/>
          <w:szCs w:val="26"/>
        </w:rPr>
      </w:pPr>
    </w:p>
    <w:p w:rsidR="00AC09E7" w:rsidRPr="0088798D" w:rsidRDefault="009A4C21" w:rsidP="0088798D">
      <w:pPr>
        <w:pStyle w:val="1"/>
        <w:jc w:val="center"/>
        <w:rPr>
          <w:rFonts w:ascii="Times New Roman" w:hAnsi="Times New Roman"/>
          <w:sz w:val="26"/>
          <w:szCs w:val="26"/>
        </w:rPr>
      </w:pPr>
      <w:bookmarkStart w:id="110" w:name="_Toc528080133"/>
      <w:r w:rsidRPr="0088798D">
        <w:rPr>
          <w:rFonts w:ascii="Times New Roman" w:hAnsi="Times New Roman"/>
          <w:sz w:val="26"/>
          <w:szCs w:val="26"/>
        </w:rPr>
        <w:t>РАЗДЕЛ 7.</w:t>
      </w:r>
      <w:bookmarkEnd w:id="110"/>
    </w:p>
    <w:p w:rsidR="00AC09E7" w:rsidRPr="0088798D" w:rsidRDefault="009A4C21" w:rsidP="0088798D">
      <w:pPr>
        <w:pStyle w:val="1"/>
        <w:jc w:val="center"/>
        <w:rPr>
          <w:rFonts w:ascii="Times New Roman" w:hAnsi="Times New Roman"/>
          <w:sz w:val="26"/>
          <w:szCs w:val="26"/>
        </w:rPr>
      </w:pPr>
      <w:bookmarkStart w:id="111" w:name="_Toc528080134"/>
      <w:r w:rsidRPr="0088798D">
        <w:rPr>
          <w:rFonts w:ascii="Times New Roman" w:hAnsi="Times New Roman"/>
          <w:sz w:val="26"/>
          <w:szCs w:val="26"/>
        </w:rPr>
        <w:t>ПОРЯДОК ПРОВЕДЕНИЯ СОВМЕСТНЫХ ТОРГОВ</w:t>
      </w:r>
      <w:bookmarkEnd w:id="111"/>
    </w:p>
    <w:p w:rsidR="00EC34F3" w:rsidRDefault="00EC34F3">
      <w:pPr>
        <w:widowControl w:val="0"/>
        <w:spacing w:after="0" w:line="240" w:lineRule="auto"/>
        <w:jc w:val="both"/>
        <w:rPr>
          <w:rFonts w:ascii="Times New Roman" w:hAnsi="Times New Roman"/>
          <w:sz w:val="26"/>
          <w:szCs w:val="26"/>
        </w:rPr>
      </w:pP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 Настоящий Раздел определяет порядок взаимодействия Заказчиков при размещении заказов на поставку одноименных товаров (работ, услуг) (далее - заказы) путем проведения совместных торгов.</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2. Совместные торги могут проводиться при наличии не менее чем у 2 Заказчиков потребности в одноименных товарах, одноименных работах, одноименных услугах.</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3. Для проведения совместных торгов Заказчики между собой заключают соглашение о проведении совместных торгов (далее - соглашение) до утверждения конкурсной (аукционной) документации.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4. В соглашении указывают:</w:t>
      </w:r>
    </w:p>
    <w:p w:rsidR="00AC09E7" w:rsidRPr="007F57D1" w:rsidRDefault="009A4C21">
      <w:pPr>
        <w:pStyle w:val="ConsPlusNormal"/>
        <w:widowControl w:val="0"/>
        <w:ind w:firstLine="540"/>
        <w:jc w:val="both"/>
      </w:pPr>
      <w:r w:rsidRPr="007F57D1">
        <w:t>1) информацию о сторонах соглашения;</w:t>
      </w:r>
    </w:p>
    <w:p w:rsidR="00AC09E7" w:rsidRPr="007F57D1" w:rsidRDefault="009A4C21">
      <w:pPr>
        <w:pStyle w:val="ConsPlusNormal"/>
        <w:widowControl w:val="0"/>
        <w:ind w:firstLine="540"/>
        <w:jc w:val="both"/>
      </w:pPr>
      <w:r w:rsidRPr="007F57D1">
        <w:t>1.1) идентификационный код закупки;</w:t>
      </w:r>
    </w:p>
    <w:p w:rsidR="00505E2F" w:rsidRDefault="009A4C21">
      <w:pPr>
        <w:pStyle w:val="ConsPlusNormal"/>
        <w:widowControl w:val="0"/>
        <w:ind w:firstLine="540"/>
        <w:jc w:val="both"/>
      </w:pPr>
      <w:r w:rsidRPr="007F57D1">
        <w:t xml:space="preserve">2) информацию об объекте закупки и о предполагаемом объеме закупки, в отношении </w:t>
      </w:r>
    </w:p>
    <w:p w:rsidR="00B9485B" w:rsidRDefault="009A4C21" w:rsidP="00505E2F">
      <w:pPr>
        <w:pStyle w:val="ConsPlusNormal"/>
        <w:widowControl w:val="0"/>
        <w:jc w:val="both"/>
      </w:pPr>
      <w:r w:rsidRPr="007F57D1">
        <w:t>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AC09E7" w:rsidRPr="007F57D1" w:rsidRDefault="009A4C21">
      <w:pPr>
        <w:pStyle w:val="ConsPlusNormal"/>
        <w:widowControl w:val="0"/>
        <w:ind w:firstLine="540"/>
        <w:jc w:val="both"/>
      </w:pPr>
      <w:r w:rsidRPr="007F57D1">
        <w:t>3) начальные (максимальные) цены договоров каждого заказчика и обоснование таких цен соответствующим заказчиком;</w:t>
      </w:r>
    </w:p>
    <w:p w:rsidR="00AC09E7" w:rsidRPr="007F57D1" w:rsidRDefault="009A4C21">
      <w:pPr>
        <w:pStyle w:val="ConsPlusNormal"/>
        <w:widowControl w:val="0"/>
        <w:ind w:firstLine="540"/>
        <w:jc w:val="both"/>
      </w:pPr>
      <w:r w:rsidRPr="007F57D1">
        <w:t>4) права, обязанности и ответственность сторон соглашения;</w:t>
      </w:r>
    </w:p>
    <w:p w:rsidR="00AC09E7" w:rsidRPr="007F57D1" w:rsidRDefault="009A4C21">
      <w:pPr>
        <w:pStyle w:val="ConsPlusNormal"/>
        <w:widowControl w:val="0"/>
        <w:ind w:firstLine="540"/>
        <w:jc w:val="both"/>
      </w:pPr>
      <w:r w:rsidRPr="007F57D1">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AC09E7" w:rsidRPr="007F57D1" w:rsidRDefault="009A4C21">
      <w:pPr>
        <w:pStyle w:val="ConsPlusNormal"/>
        <w:widowControl w:val="0"/>
        <w:ind w:firstLine="539"/>
        <w:jc w:val="both"/>
      </w:pPr>
      <w:r w:rsidRPr="007F57D1">
        <w:t>6) порядок и срок формирования комиссии по осуществлению закупок, регламент работы такой комиссии;</w:t>
      </w:r>
    </w:p>
    <w:p w:rsidR="00AC09E7" w:rsidRPr="007F57D1" w:rsidRDefault="009A4C21">
      <w:pPr>
        <w:pStyle w:val="ConsPlusNormal"/>
        <w:widowControl w:val="0"/>
        <w:ind w:firstLine="539"/>
        <w:jc w:val="both"/>
      </w:pPr>
      <w:r w:rsidRPr="007F57D1">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AC09E7" w:rsidRPr="007F57D1" w:rsidRDefault="009A4C21">
      <w:pPr>
        <w:pStyle w:val="ConsPlusNormal"/>
        <w:widowControl w:val="0"/>
        <w:ind w:firstLine="539"/>
        <w:jc w:val="both"/>
      </w:pPr>
      <w:r w:rsidRPr="007F57D1">
        <w:t>8) примерные сроки проведения совместных конкурса или аукциона;</w:t>
      </w:r>
    </w:p>
    <w:p w:rsidR="00AC09E7" w:rsidRPr="007F57D1" w:rsidRDefault="009A4C21">
      <w:pPr>
        <w:pStyle w:val="ConsPlusNormal"/>
        <w:widowControl w:val="0"/>
        <w:ind w:firstLine="539"/>
        <w:jc w:val="both"/>
      </w:pPr>
      <w:r w:rsidRPr="007F57D1">
        <w:t>9) порядок оплаты расходов, связанных с организацией и проведением совместных конкурса или аукциона;</w:t>
      </w:r>
    </w:p>
    <w:p w:rsidR="00AC09E7" w:rsidRPr="007F57D1" w:rsidRDefault="009A4C21">
      <w:pPr>
        <w:pStyle w:val="ConsPlusNormal"/>
        <w:widowControl w:val="0"/>
        <w:ind w:firstLine="540"/>
        <w:jc w:val="both"/>
      </w:pPr>
      <w:r w:rsidRPr="007F57D1">
        <w:t>10) срок действия соглашения;</w:t>
      </w:r>
    </w:p>
    <w:p w:rsidR="00AC09E7" w:rsidRPr="007F57D1" w:rsidRDefault="009A4C21">
      <w:pPr>
        <w:pStyle w:val="ConsPlusNormal"/>
        <w:widowControl w:val="0"/>
        <w:ind w:firstLine="540"/>
        <w:jc w:val="both"/>
      </w:pPr>
      <w:r w:rsidRPr="007F57D1">
        <w:t>11) порядок рассмотрения споров;</w:t>
      </w:r>
    </w:p>
    <w:p w:rsidR="00AC09E7" w:rsidRPr="007F57D1" w:rsidRDefault="009A4C21">
      <w:pPr>
        <w:pStyle w:val="ConsPlusNormal"/>
        <w:widowControl w:val="0"/>
        <w:ind w:firstLine="540"/>
        <w:jc w:val="both"/>
      </w:pPr>
      <w:r w:rsidRPr="007F57D1">
        <w:t>12) иную информацию, определяющую взаимоотношения сторон соглашения при проведении совместных конкурса или аукциона.</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7. Организатор совместных торгов утверждает состав комиссии, в который по согласованию включаются представители сторон соглашения, количество которых определяется пропорционально объему заказа соответственно заказчика в общем объеме заказов, если иное не предусмотрено соглашением. Заседание комиссии считается правомочным, если на нем присутствуют не менее 50 процентов ее членов.</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8. Стороны соглашения несут расходы на проведение совместных торгов пропорционально доле начальной цены договора заказчика в общей сумме начальных цен договоров на размещение заказов, в отношении которых проводятся совместные торги.</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9. Конкурсы (Аукционы) должны проводиться в соответствии с порядком, утвержденным настоящим Положением.</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10. Организатор совместных торгов осуществляет разработку и утверждение конкурсной (аукционной) документации для проведения совместных торгов в соответствии с порядком и условиями, установленными соглашением.</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В конкурсной (аукционной) документации, состав которой предусматривается законодательством Российской Федерации о размещении заказов, для каждой стороны соглашения указываются наименование заказчика, количество поставляемого</w:t>
      </w:r>
      <w:r w:rsidR="00C44B83">
        <w:rPr>
          <w:rFonts w:ascii="Times New Roman" w:hAnsi="Times New Roman"/>
          <w:sz w:val="26"/>
          <w:szCs w:val="26"/>
        </w:rPr>
        <w:t xml:space="preserve"> </w:t>
      </w:r>
      <w:r w:rsidRPr="007F57D1">
        <w:rPr>
          <w:rFonts w:ascii="Times New Roman" w:hAnsi="Times New Roman"/>
          <w:sz w:val="26"/>
          <w:szCs w:val="26"/>
        </w:rPr>
        <w:t>одноименного товара, объемы выполняемых одноименных работ, оказываемых одноименных услуг, место, условия и сроки (периоды) поставки одноименных товаров, выполнения одноименных работ, оказания одноименных услуг.</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11. Конкурсная (аукционная) документация утверждается до даты публикации извещения о проведении совместных торгов на официальном сайте;</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12. Разъяснение положений конкурсной (аукционной) документации при проведении совместных торгов осуществляется организатором совместных торгов.</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13. Изменения, которые вносятся в конкурсную (аукционную) документацию, утверждаются организатором совместных торгов по согласованию со всеми сторонами соглашения.</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14. Копии протоколов, составленных в ходе проведения совместных торгов, направляются организатором совместных торгов не позднее дня, следующего за днем подписания указанных протоколов, каждой стороне соглашения.</w:t>
      </w:r>
    </w:p>
    <w:p w:rsidR="00990CDC"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15. Проекты договоров, составленные по результатам торгов, направляются организатором </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совместных торгов для подписания каждой стороной соглашения после их подписания поставщиком.</w:t>
      </w:r>
    </w:p>
    <w:p w:rsidR="00AC09E7" w:rsidRPr="007F57D1" w:rsidRDefault="009A4C21">
      <w:pPr>
        <w:widowControl w:val="0"/>
        <w:spacing w:after="0" w:line="240" w:lineRule="auto"/>
        <w:jc w:val="both"/>
        <w:rPr>
          <w:rFonts w:ascii="Times New Roman" w:hAnsi="Times New Roman"/>
          <w:sz w:val="26"/>
          <w:szCs w:val="26"/>
        </w:rPr>
      </w:pPr>
      <w:r w:rsidRPr="007F57D1">
        <w:rPr>
          <w:rFonts w:ascii="Times New Roman" w:hAnsi="Times New Roman"/>
          <w:sz w:val="26"/>
          <w:szCs w:val="26"/>
        </w:rPr>
        <w:t>16. Сведения о заключенном договоре, заключенном по итогам совместных торгов направляются каждым заказчиком на официальный сайт самостоятельно.</w:t>
      </w:r>
    </w:p>
    <w:p w:rsidR="00AC09E7" w:rsidRPr="007F57D1" w:rsidRDefault="009A4C21" w:rsidP="00793B5F">
      <w:pPr>
        <w:widowControl w:val="0"/>
        <w:spacing w:after="0" w:line="240" w:lineRule="auto"/>
        <w:jc w:val="both"/>
        <w:rPr>
          <w:rFonts w:ascii="Times New Roman" w:hAnsi="Times New Roman"/>
          <w:sz w:val="26"/>
          <w:szCs w:val="26"/>
        </w:rPr>
      </w:pPr>
      <w:r w:rsidRPr="007F57D1">
        <w:rPr>
          <w:rFonts w:ascii="Times New Roman" w:hAnsi="Times New Roman"/>
          <w:sz w:val="26"/>
          <w:szCs w:val="26"/>
        </w:rPr>
        <w:t xml:space="preserve">17. Уполномоченный (удостоверяющий) орган, удостоверяющий размещение заказов автономными учреждениями на официальном сайте, осуществляет удостоверение опубликования сведений о договоре, заключенном по итогам совместных торгов, а также иных документов на официальном сайте. </w:t>
      </w:r>
    </w:p>
    <w:p w:rsidR="00AC09E7" w:rsidRPr="007164AE" w:rsidRDefault="00AC09E7">
      <w:pPr>
        <w:widowControl w:val="0"/>
        <w:spacing w:after="0" w:line="240" w:lineRule="auto"/>
        <w:rPr>
          <w:rFonts w:ascii="Times New Roman" w:hAnsi="Times New Roman"/>
          <w:sz w:val="26"/>
          <w:szCs w:val="26"/>
        </w:rPr>
      </w:pPr>
    </w:p>
    <w:p w:rsidR="004F19BC" w:rsidRPr="0088798D" w:rsidRDefault="004F19BC" w:rsidP="0088798D">
      <w:pPr>
        <w:pStyle w:val="1"/>
        <w:jc w:val="center"/>
        <w:rPr>
          <w:rFonts w:ascii="Times New Roman" w:hAnsi="Times New Roman"/>
          <w:sz w:val="26"/>
          <w:szCs w:val="26"/>
        </w:rPr>
      </w:pPr>
      <w:bookmarkStart w:id="112" w:name="_Toc528080135"/>
      <w:bookmarkStart w:id="113" w:name="_Toc500516542"/>
      <w:r w:rsidRPr="0088798D">
        <w:rPr>
          <w:rFonts w:ascii="Times New Roman" w:hAnsi="Times New Roman"/>
          <w:sz w:val="26"/>
          <w:szCs w:val="26"/>
        </w:rPr>
        <w:t>РАЗДЕЛ 8.</w:t>
      </w:r>
      <w:bookmarkEnd w:id="112"/>
    </w:p>
    <w:p w:rsidR="004F19BC" w:rsidRPr="0088798D" w:rsidRDefault="004F19BC" w:rsidP="0088798D">
      <w:pPr>
        <w:pStyle w:val="ISOLIST"/>
        <w:numPr>
          <w:ilvl w:val="0"/>
          <w:numId w:val="0"/>
        </w:numPr>
        <w:tabs>
          <w:tab w:val="left" w:pos="1276"/>
        </w:tabs>
        <w:spacing w:before="0" w:after="0"/>
        <w:contextualSpacing/>
        <w:jc w:val="center"/>
        <w:rPr>
          <w:rFonts w:ascii="Times New Roman" w:eastAsiaTheme="minorHAnsi" w:hAnsi="Times New Roman" w:cs="Times New Roman"/>
          <w:color w:val="auto"/>
          <w:sz w:val="26"/>
          <w:szCs w:val="26"/>
          <w:lang w:val="ru-RU"/>
        </w:rPr>
      </w:pPr>
    </w:p>
    <w:p w:rsidR="005E6B22" w:rsidRPr="0088798D" w:rsidRDefault="005E6B22" w:rsidP="0088798D">
      <w:pPr>
        <w:pStyle w:val="ISOLIST"/>
        <w:numPr>
          <w:ilvl w:val="0"/>
          <w:numId w:val="0"/>
        </w:numPr>
        <w:tabs>
          <w:tab w:val="left" w:pos="1276"/>
        </w:tabs>
        <w:spacing w:before="0" w:after="0"/>
        <w:contextualSpacing/>
        <w:jc w:val="center"/>
        <w:rPr>
          <w:rFonts w:ascii="Times New Roman" w:eastAsiaTheme="minorHAnsi" w:hAnsi="Times New Roman" w:cs="Times New Roman"/>
          <w:color w:val="auto"/>
          <w:sz w:val="26"/>
          <w:szCs w:val="26"/>
          <w:lang w:val="ru-RU"/>
        </w:rPr>
      </w:pPr>
      <w:bookmarkStart w:id="114" w:name="_Toc528080136"/>
      <w:r w:rsidRPr="0088798D">
        <w:rPr>
          <w:rFonts w:ascii="Times New Roman" w:eastAsiaTheme="minorHAnsi" w:hAnsi="Times New Roman" w:cs="Times New Roman"/>
          <w:color w:val="auto"/>
          <w:sz w:val="26"/>
          <w:szCs w:val="26"/>
          <w:lang w:val="ru-RU"/>
        </w:rPr>
        <w:t>ОСОБЕННОСТИ ПРОВЕДЕНИЯ ЗАКУПОК, УЧАСТНИКАМИ КОТОРЫХ ЯВЛЯЮТСЯ ТОЛЬКО СУБЪЕКТЫ МАЛОГО И СРЕДНЕГО ПРЕДПРИНИМАТЕЛЬСТВА</w:t>
      </w:r>
      <w:bookmarkEnd w:id="113"/>
      <w:bookmarkEnd w:id="114"/>
    </w:p>
    <w:p w:rsidR="004F19BC" w:rsidRPr="00505E2F" w:rsidRDefault="004F19BC" w:rsidP="005E6B22">
      <w:pPr>
        <w:pStyle w:val="ISOLIST"/>
        <w:numPr>
          <w:ilvl w:val="0"/>
          <w:numId w:val="0"/>
        </w:numPr>
        <w:tabs>
          <w:tab w:val="left" w:pos="1276"/>
        </w:tabs>
        <w:spacing w:before="0" w:after="0"/>
        <w:contextualSpacing/>
        <w:jc w:val="center"/>
        <w:rPr>
          <w:rFonts w:ascii="Times New Roman" w:eastAsiaTheme="minorHAnsi" w:hAnsi="Times New Roman" w:cs="Times New Roman"/>
          <w:color w:val="auto"/>
          <w:sz w:val="26"/>
          <w:szCs w:val="26"/>
          <w:lang w:val="ru-RU"/>
        </w:rPr>
      </w:pPr>
    </w:p>
    <w:p w:rsidR="005E6B22" w:rsidRPr="00505E2F" w:rsidRDefault="005E6B22" w:rsidP="005E6B22">
      <w:pPr>
        <w:pStyle w:val="a7"/>
        <w:numPr>
          <w:ilvl w:val="0"/>
          <w:numId w:val="18"/>
        </w:numPr>
        <w:tabs>
          <w:tab w:val="left" w:pos="426"/>
        </w:tabs>
        <w:suppressAutoHyphens w:val="0"/>
        <w:autoSpaceDE w:val="0"/>
        <w:autoSpaceDN w:val="0"/>
        <w:adjustRightInd w:val="0"/>
        <w:spacing w:after="0" w:line="240" w:lineRule="auto"/>
        <w:ind w:left="0" w:firstLine="0"/>
        <w:jc w:val="both"/>
        <w:rPr>
          <w:rFonts w:ascii="Times New Roman" w:eastAsiaTheme="minorHAnsi" w:hAnsi="Times New Roman"/>
          <w:sz w:val="26"/>
          <w:szCs w:val="26"/>
        </w:rPr>
      </w:pPr>
      <w:r w:rsidRPr="00505E2F">
        <w:rPr>
          <w:rFonts w:ascii="Times New Roman" w:eastAsiaTheme="minorHAnsi" w:hAnsi="Times New Roman"/>
          <w:sz w:val="26"/>
          <w:szCs w:val="26"/>
        </w:rPr>
        <w:t xml:space="preserve">Общество осуществляет закупку товаров, работ, услуг, участниками которой являются исключительно субъекты малого и среднего предпринимательства, в соответствии с Постановлением Правительства </w:t>
      </w:r>
    </w:p>
    <w:p w:rsidR="005E6B22" w:rsidRPr="00505E2F" w:rsidRDefault="005E6B22" w:rsidP="005E6B22">
      <w:pPr>
        <w:pStyle w:val="a7"/>
        <w:tabs>
          <w:tab w:val="left" w:pos="426"/>
        </w:tabs>
        <w:suppressAutoHyphens w:val="0"/>
        <w:autoSpaceDE w:val="0"/>
        <w:autoSpaceDN w:val="0"/>
        <w:adjustRightInd w:val="0"/>
        <w:spacing w:after="0" w:line="240" w:lineRule="auto"/>
        <w:ind w:left="0"/>
        <w:jc w:val="both"/>
        <w:rPr>
          <w:rFonts w:ascii="Times New Roman" w:eastAsiaTheme="minorHAnsi" w:hAnsi="Times New Roman"/>
          <w:sz w:val="26"/>
          <w:szCs w:val="26"/>
        </w:rPr>
      </w:pPr>
      <w:r w:rsidRPr="00505E2F">
        <w:rPr>
          <w:rFonts w:ascii="Times New Roman" w:eastAsiaTheme="minorHAnsi" w:hAnsi="Times New Roman"/>
          <w:sz w:val="26"/>
          <w:szCs w:val="26"/>
        </w:rPr>
        <w:t>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E6B22" w:rsidRPr="00505E2F" w:rsidRDefault="005E6B22" w:rsidP="005E6B22">
      <w:pPr>
        <w:pStyle w:val="a7"/>
        <w:numPr>
          <w:ilvl w:val="0"/>
          <w:numId w:val="18"/>
        </w:numPr>
        <w:tabs>
          <w:tab w:val="left" w:pos="426"/>
        </w:tabs>
        <w:suppressAutoHyphens w:val="0"/>
        <w:autoSpaceDE w:val="0"/>
        <w:autoSpaceDN w:val="0"/>
        <w:adjustRightInd w:val="0"/>
        <w:spacing w:after="0" w:line="240" w:lineRule="auto"/>
        <w:ind w:left="0" w:firstLine="0"/>
        <w:jc w:val="both"/>
        <w:rPr>
          <w:rFonts w:ascii="Times New Roman" w:eastAsiaTheme="minorHAnsi" w:hAnsi="Times New Roman"/>
          <w:sz w:val="26"/>
          <w:szCs w:val="26"/>
        </w:rPr>
      </w:pPr>
      <w:r w:rsidRPr="00505E2F">
        <w:rPr>
          <w:rFonts w:ascii="Times New Roman" w:eastAsiaTheme="minorHAnsi" w:hAnsi="Times New Roman"/>
          <w:sz w:val="26"/>
          <w:szCs w:val="26"/>
        </w:rPr>
        <w:t>Для целей применения настоящего раздела Положения Общество утверждает и размещает в Единой информационной системе, а также на официальном сайте Общества,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w:t>
      </w:r>
    </w:p>
    <w:p w:rsidR="007E6EC9" w:rsidRPr="00505E2F" w:rsidRDefault="005E6B22" w:rsidP="007E6EC9">
      <w:pPr>
        <w:pStyle w:val="a7"/>
        <w:numPr>
          <w:ilvl w:val="0"/>
          <w:numId w:val="18"/>
        </w:numPr>
        <w:tabs>
          <w:tab w:val="left" w:pos="426"/>
        </w:tabs>
        <w:suppressAutoHyphens w:val="0"/>
        <w:autoSpaceDE w:val="0"/>
        <w:autoSpaceDN w:val="0"/>
        <w:adjustRightInd w:val="0"/>
        <w:spacing w:after="0" w:line="240" w:lineRule="auto"/>
        <w:ind w:left="0" w:firstLine="0"/>
        <w:jc w:val="both"/>
        <w:rPr>
          <w:rFonts w:ascii="Times New Roman" w:eastAsiaTheme="minorHAnsi" w:hAnsi="Times New Roman"/>
          <w:sz w:val="26"/>
          <w:szCs w:val="26"/>
        </w:rPr>
      </w:pPr>
      <w:r w:rsidRPr="00505E2F">
        <w:rPr>
          <w:rFonts w:ascii="Times New Roman" w:eastAsiaTheme="minorHAnsi" w:hAnsi="Times New Roman"/>
          <w:sz w:val="26"/>
          <w:szCs w:val="26"/>
        </w:rPr>
        <w:t xml:space="preserve">При осуществлении закупки товаров, работ, услуг у субъектов малого и среднего предпринимательства в извещении о проведении закупки и документации о закупке указывается, что участниками такой закупки могут быть только субъекты малого и среднего предпринимательства. </w:t>
      </w:r>
    </w:p>
    <w:p w:rsidR="005E6B22" w:rsidRPr="00A64A67" w:rsidRDefault="005E6B22" w:rsidP="00DE0F41">
      <w:pPr>
        <w:pStyle w:val="a7"/>
        <w:numPr>
          <w:ilvl w:val="0"/>
          <w:numId w:val="18"/>
        </w:numPr>
        <w:tabs>
          <w:tab w:val="left" w:pos="426"/>
        </w:tabs>
        <w:suppressAutoHyphens w:val="0"/>
        <w:autoSpaceDE w:val="0"/>
        <w:autoSpaceDN w:val="0"/>
        <w:adjustRightInd w:val="0"/>
        <w:spacing w:after="0" w:line="240" w:lineRule="auto"/>
        <w:ind w:left="0" w:firstLine="0"/>
        <w:jc w:val="both"/>
        <w:rPr>
          <w:rFonts w:ascii="Times New Roman" w:eastAsiaTheme="minorHAnsi" w:hAnsi="Times New Roman"/>
          <w:sz w:val="26"/>
          <w:szCs w:val="26"/>
        </w:rPr>
      </w:pPr>
      <w:r w:rsidRPr="00505E2F">
        <w:rPr>
          <w:rFonts w:ascii="Times New Roman" w:eastAsiaTheme="minorHAnsi" w:hAnsi="Times New Roman"/>
          <w:sz w:val="26"/>
          <w:szCs w:val="26"/>
        </w:rPr>
        <w:t xml:space="preserve">Субъекты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w:t>
      </w:r>
      <w:r w:rsidRPr="00A64A67">
        <w:rPr>
          <w:rFonts w:ascii="Times New Roman" w:eastAsiaTheme="minorHAnsi" w:hAnsi="Times New Roman"/>
          <w:sz w:val="26"/>
          <w:szCs w:val="26"/>
        </w:rPr>
        <w:t>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установленной постановлением правительства Российской Федерации</w:t>
      </w:r>
      <w:r w:rsidRPr="00A64A67">
        <w:rPr>
          <w:rFonts w:ascii="Times New Roman" w:hAnsi="Times New Roman"/>
          <w:sz w:val="26"/>
          <w:szCs w:val="26"/>
        </w:rPr>
        <w:t xml:space="preserve">, </w:t>
      </w:r>
      <w:r w:rsidRPr="00A64A67">
        <w:rPr>
          <w:rFonts w:ascii="Times New Roman" w:eastAsiaTheme="minorHAnsi" w:hAnsi="Times New Roman"/>
          <w:sz w:val="26"/>
          <w:szCs w:val="26"/>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5E6B22" w:rsidRPr="00505E2F" w:rsidRDefault="007164AE" w:rsidP="005E6B22">
      <w:pPr>
        <w:pStyle w:val="Default"/>
        <w:tabs>
          <w:tab w:val="left" w:pos="426"/>
        </w:tabs>
        <w:jc w:val="both"/>
        <w:rPr>
          <w:color w:val="auto"/>
          <w:sz w:val="26"/>
          <w:szCs w:val="26"/>
        </w:rPr>
      </w:pPr>
      <w:r w:rsidRPr="00505E2F">
        <w:rPr>
          <w:b/>
          <w:color w:val="auto"/>
          <w:sz w:val="26"/>
          <w:szCs w:val="26"/>
        </w:rPr>
        <w:t>5.</w:t>
      </w:r>
      <w:r w:rsidR="005E6B22" w:rsidRPr="00505E2F">
        <w:rPr>
          <w:color w:val="auto"/>
          <w:sz w:val="26"/>
          <w:szCs w:val="26"/>
        </w:rPr>
        <w:tab/>
        <w:t>Если договор по результатам закупки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установления особенностей участия субъектов малого и среднего предпринимательства.</w:t>
      </w:r>
    </w:p>
    <w:p w:rsidR="005E6B22" w:rsidRPr="00505E2F" w:rsidRDefault="005E6B22" w:rsidP="005E6B22">
      <w:pPr>
        <w:pStyle w:val="Default"/>
        <w:tabs>
          <w:tab w:val="left" w:pos="1276"/>
        </w:tabs>
        <w:ind w:left="567"/>
        <w:jc w:val="both"/>
        <w:rPr>
          <w:color w:val="auto"/>
          <w:sz w:val="26"/>
          <w:szCs w:val="26"/>
        </w:rPr>
      </w:pPr>
    </w:p>
    <w:p w:rsidR="007164AE" w:rsidRPr="0088798D" w:rsidRDefault="007164AE" w:rsidP="0088798D">
      <w:pPr>
        <w:pStyle w:val="1"/>
        <w:jc w:val="center"/>
        <w:rPr>
          <w:rFonts w:ascii="Times New Roman" w:hAnsi="Times New Roman"/>
          <w:sz w:val="26"/>
          <w:szCs w:val="26"/>
        </w:rPr>
      </w:pPr>
      <w:bookmarkStart w:id="115" w:name="_Toc528080137"/>
      <w:bookmarkStart w:id="116" w:name="_Toc500516543"/>
      <w:r w:rsidRPr="0088798D">
        <w:rPr>
          <w:rFonts w:ascii="Times New Roman" w:hAnsi="Times New Roman"/>
          <w:sz w:val="26"/>
          <w:szCs w:val="26"/>
        </w:rPr>
        <w:t>РАЗДЕЛ 9.</w:t>
      </w:r>
      <w:bookmarkEnd w:id="115"/>
    </w:p>
    <w:p w:rsidR="005E6B22" w:rsidRPr="00505E2F" w:rsidRDefault="005E6B22" w:rsidP="00464690">
      <w:pPr>
        <w:pStyle w:val="ISOLIST"/>
        <w:numPr>
          <w:ilvl w:val="0"/>
          <w:numId w:val="0"/>
        </w:numPr>
        <w:tabs>
          <w:tab w:val="left" w:pos="284"/>
        </w:tabs>
        <w:spacing w:before="0" w:after="0"/>
        <w:contextualSpacing/>
        <w:jc w:val="center"/>
        <w:rPr>
          <w:rFonts w:ascii="Times New Roman" w:eastAsiaTheme="minorHAnsi" w:hAnsi="Times New Roman" w:cs="Times New Roman"/>
          <w:color w:val="auto"/>
          <w:sz w:val="26"/>
          <w:szCs w:val="26"/>
          <w:lang w:val="ru-RU"/>
        </w:rPr>
      </w:pPr>
      <w:bookmarkStart w:id="117" w:name="_Toc528080138"/>
      <w:r w:rsidRPr="00505E2F">
        <w:rPr>
          <w:rFonts w:ascii="Times New Roman" w:eastAsiaTheme="minorHAnsi" w:hAnsi="Times New Roman" w:cs="Times New Roman"/>
          <w:color w:val="auto"/>
          <w:sz w:val="26"/>
          <w:szCs w:val="26"/>
          <w:lang w:val="ru-RU"/>
        </w:rPr>
        <w:t>ОСОБЕННОСТИ УЧАСТИЯ СУБЪЕКТОВ МАЛОГО И СРЕДНЕГО ПРЕДПРИНИМАТЕЛЬСТВА В ЗАКУПКАХ В КАЧЕСТВЕ СУБПОДРЯДЧИКОВ (СОИСПОЛНИТЕЛЕЙ)</w:t>
      </w:r>
      <w:bookmarkEnd w:id="116"/>
      <w:bookmarkEnd w:id="117"/>
    </w:p>
    <w:p w:rsidR="007164AE" w:rsidRPr="00505E2F" w:rsidRDefault="007164AE" w:rsidP="005E6B22">
      <w:pPr>
        <w:pStyle w:val="ISOLIST"/>
        <w:numPr>
          <w:ilvl w:val="0"/>
          <w:numId w:val="0"/>
        </w:numPr>
        <w:tabs>
          <w:tab w:val="left" w:pos="284"/>
        </w:tabs>
        <w:spacing w:before="0" w:after="0"/>
        <w:contextualSpacing/>
        <w:jc w:val="center"/>
        <w:rPr>
          <w:rFonts w:ascii="Times New Roman" w:eastAsiaTheme="minorHAnsi" w:hAnsi="Times New Roman" w:cs="Times New Roman"/>
          <w:color w:val="auto"/>
          <w:sz w:val="26"/>
          <w:szCs w:val="26"/>
          <w:lang w:val="ru-RU"/>
        </w:rPr>
      </w:pPr>
    </w:p>
    <w:p w:rsidR="005E6B22" w:rsidRPr="00505E2F" w:rsidRDefault="005E6B22" w:rsidP="005E6B22">
      <w:pPr>
        <w:pStyle w:val="Default"/>
        <w:numPr>
          <w:ilvl w:val="0"/>
          <w:numId w:val="21"/>
        </w:numPr>
        <w:tabs>
          <w:tab w:val="left" w:pos="284"/>
        </w:tabs>
        <w:suppressAutoHyphens w:val="0"/>
        <w:autoSpaceDN w:val="0"/>
        <w:adjustRightInd w:val="0"/>
        <w:ind w:left="0" w:firstLine="0"/>
        <w:jc w:val="both"/>
        <w:rPr>
          <w:rFonts w:eastAsiaTheme="minorHAnsi"/>
          <w:color w:val="auto"/>
          <w:sz w:val="26"/>
          <w:szCs w:val="26"/>
        </w:rPr>
      </w:pPr>
      <w:r w:rsidRPr="00505E2F">
        <w:rPr>
          <w:color w:val="auto"/>
          <w:sz w:val="26"/>
          <w:szCs w:val="26"/>
        </w:rPr>
        <w:t xml:space="preserve">Общество вправе установить в извещении о проведении закупки,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предоставляют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w:t>
      </w:r>
    </w:p>
    <w:p w:rsidR="005E6B22" w:rsidRPr="00505E2F" w:rsidRDefault="005E6B22" w:rsidP="005E6B22">
      <w:pPr>
        <w:pStyle w:val="Default"/>
        <w:numPr>
          <w:ilvl w:val="0"/>
          <w:numId w:val="21"/>
        </w:numPr>
        <w:tabs>
          <w:tab w:val="left" w:pos="284"/>
        </w:tabs>
        <w:suppressAutoHyphens w:val="0"/>
        <w:autoSpaceDN w:val="0"/>
        <w:adjustRightInd w:val="0"/>
        <w:ind w:left="0" w:firstLine="0"/>
        <w:jc w:val="both"/>
        <w:rPr>
          <w:color w:val="auto"/>
          <w:sz w:val="26"/>
          <w:szCs w:val="26"/>
        </w:rPr>
      </w:pPr>
      <w:r w:rsidRPr="00505E2F">
        <w:rPr>
          <w:color w:val="auto"/>
          <w:sz w:val="26"/>
          <w:szCs w:val="26"/>
        </w:rPr>
        <w:t>План привлечения субподрядчиков (соисполнителей) из числа субъектов малого и среднего предпринимательства должен содержать следующие сведения:</w:t>
      </w:r>
    </w:p>
    <w:p w:rsidR="005E6B22" w:rsidRPr="00505E2F" w:rsidRDefault="005E6B22" w:rsidP="005E6B22">
      <w:pPr>
        <w:pStyle w:val="ConsPlusNormal"/>
        <w:tabs>
          <w:tab w:val="left" w:pos="284"/>
        </w:tabs>
        <w:jc w:val="both"/>
        <w:rPr>
          <w:lang w:eastAsia="en-US"/>
        </w:rPr>
      </w:pPr>
      <w:r w:rsidRPr="00505E2F">
        <w:rPr>
          <w:lang w:eastAsia="en-US"/>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субподрядчика (соисполнителя);</w:t>
      </w:r>
    </w:p>
    <w:p w:rsidR="005E6B22" w:rsidRPr="00505E2F" w:rsidRDefault="005E6B22" w:rsidP="005E6B22">
      <w:pPr>
        <w:pStyle w:val="ConsPlusNormal"/>
        <w:tabs>
          <w:tab w:val="left" w:pos="284"/>
        </w:tabs>
        <w:jc w:val="both"/>
        <w:rPr>
          <w:lang w:eastAsia="en-US"/>
        </w:rPr>
      </w:pPr>
      <w:r w:rsidRPr="00505E2F">
        <w:rPr>
          <w:lang w:eastAsia="en-US"/>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5E6B22" w:rsidRPr="00505E2F" w:rsidRDefault="005E6B22" w:rsidP="005E6B22">
      <w:pPr>
        <w:pStyle w:val="ConsPlusNormal"/>
        <w:tabs>
          <w:tab w:val="left" w:pos="284"/>
        </w:tabs>
        <w:jc w:val="both"/>
        <w:rPr>
          <w:lang w:eastAsia="en-US"/>
        </w:rPr>
      </w:pPr>
      <w:r w:rsidRPr="00505E2F">
        <w:rPr>
          <w:lang w:eastAsia="en-US"/>
        </w:rPr>
        <w:t>в) 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p w:rsidR="005E6B22" w:rsidRPr="00505E2F" w:rsidRDefault="005E6B22" w:rsidP="005E6B22">
      <w:pPr>
        <w:pStyle w:val="ConsPlusNormal"/>
        <w:tabs>
          <w:tab w:val="left" w:pos="284"/>
        </w:tabs>
        <w:jc w:val="both"/>
        <w:rPr>
          <w:lang w:eastAsia="en-US"/>
        </w:rPr>
      </w:pPr>
      <w:r w:rsidRPr="00505E2F">
        <w:rPr>
          <w:lang w:eastAsia="en-US"/>
        </w:rPr>
        <w:t>г) цену договора, заключаемого с субъектом малого и среднего предпринимательства - субподрядчиком (соисполнителем).</w:t>
      </w:r>
    </w:p>
    <w:p w:rsidR="007E6EC9" w:rsidRPr="00505E2F" w:rsidRDefault="005E6B22" w:rsidP="005E6B22">
      <w:pPr>
        <w:pStyle w:val="Default"/>
        <w:numPr>
          <w:ilvl w:val="0"/>
          <w:numId w:val="21"/>
        </w:numPr>
        <w:tabs>
          <w:tab w:val="left" w:pos="284"/>
        </w:tabs>
        <w:suppressAutoHyphens w:val="0"/>
        <w:autoSpaceDN w:val="0"/>
        <w:adjustRightInd w:val="0"/>
        <w:ind w:left="0" w:firstLine="0"/>
        <w:jc w:val="both"/>
        <w:rPr>
          <w:rFonts w:eastAsiaTheme="minorHAnsi"/>
          <w:color w:val="auto"/>
          <w:sz w:val="26"/>
          <w:szCs w:val="26"/>
          <w:lang w:eastAsia="en-US"/>
        </w:rPr>
      </w:pPr>
      <w:r w:rsidRPr="00505E2F">
        <w:rPr>
          <w:color w:val="auto"/>
          <w:sz w:val="26"/>
          <w:szCs w:val="26"/>
        </w:rPr>
        <w:t xml:space="preserve">В состав заявки на участие в закупке, осуществляемой в соответствии с пунктом </w:t>
      </w:r>
      <w:r w:rsidR="00653B6C" w:rsidRPr="00505E2F">
        <w:rPr>
          <w:color w:val="auto"/>
          <w:sz w:val="26"/>
          <w:szCs w:val="26"/>
        </w:rPr>
        <w:t>4 раздела 8</w:t>
      </w:r>
      <w:r w:rsidRPr="00505E2F">
        <w:rPr>
          <w:color w:val="auto"/>
          <w:sz w:val="26"/>
          <w:szCs w:val="26"/>
        </w:rPr>
        <w:t xml:space="preserve"> Положения, участник закупки включает декларацию о соответствии участника </w:t>
      </w:r>
    </w:p>
    <w:p w:rsidR="005E6B22" w:rsidRPr="00782220" w:rsidRDefault="005E6B22" w:rsidP="007E6EC9">
      <w:pPr>
        <w:pStyle w:val="Default"/>
        <w:tabs>
          <w:tab w:val="left" w:pos="284"/>
        </w:tabs>
        <w:suppressAutoHyphens w:val="0"/>
        <w:autoSpaceDN w:val="0"/>
        <w:adjustRightInd w:val="0"/>
        <w:jc w:val="both"/>
        <w:rPr>
          <w:color w:val="auto"/>
          <w:sz w:val="26"/>
          <w:szCs w:val="26"/>
        </w:rPr>
      </w:pPr>
      <w:r w:rsidRPr="00505E2F">
        <w:rPr>
          <w:color w:val="auto"/>
          <w:sz w:val="26"/>
          <w:szCs w:val="26"/>
        </w:rPr>
        <w:t xml:space="preserve">закупки критериям отнесения к субъектам малого и среднего предпринимательства в отношении каждого субподрядчика (соисполнителя), установленным </w:t>
      </w:r>
      <w:hyperlink r:id="rId21" w:history="1">
        <w:r w:rsidRPr="00505E2F">
          <w:rPr>
            <w:rStyle w:val="af1"/>
            <w:color w:val="auto"/>
            <w:sz w:val="26"/>
            <w:szCs w:val="26"/>
          </w:rPr>
          <w:t>статьей 4</w:t>
        </w:r>
      </w:hyperlink>
      <w:r w:rsidRPr="00505E2F">
        <w:rPr>
          <w:color w:val="auto"/>
          <w:sz w:val="26"/>
          <w:szCs w:val="26"/>
        </w:rPr>
        <w:t xml:space="preserve"> Федерального закона от 24.07.2007 № 209-ФЗ «О развитии малого и среднего предпринимательства в Российской Федерации», установленной постановлением правительства Российской Федерации, или 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22" w:history="1">
        <w:r w:rsidRPr="00505E2F">
          <w:rPr>
            <w:rStyle w:val="af1"/>
            <w:color w:val="auto"/>
            <w:sz w:val="26"/>
            <w:szCs w:val="26"/>
          </w:rPr>
          <w:t>законом</w:t>
        </w:r>
      </w:hyperlink>
      <w:r w:rsidRPr="00505E2F">
        <w:rPr>
          <w:color w:val="auto"/>
          <w:sz w:val="26"/>
          <w:szCs w:val="26"/>
        </w:rPr>
        <w:t xml:space="preserve"> от 24.07.2007 № 209-ФЗ «О развитии малого и среднего предпринимательства в Российской Федерации», в отношении каждого субподрядчика (соисполнителя), являющегося субъектом малого и среднего предпринимательства.</w:t>
      </w:r>
    </w:p>
    <w:p w:rsidR="00B9485B" w:rsidRPr="00EC34F3" w:rsidRDefault="005E6B22" w:rsidP="00B9485B">
      <w:pPr>
        <w:pStyle w:val="Default"/>
        <w:numPr>
          <w:ilvl w:val="0"/>
          <w:numId w:val="21"/>
        </w:numPr>
        <w:tabs>
          <w:tab w:val="left" w:pos="284"/>
        </w:tabs>
        <w:suppressAutoHyphens w:val="0"/>
        <w:autoSpaceDN w:val="0"/>
        <w:adjustRightInd w:val="0"/>
        <w:ind w:left="0" w:firstLine="0"/>
        <w:jc w:val="both"/>
        <w:rPr>
          <w:color w:val="auto"/>
          <w:sz w:val="26"/>
          <w:szCs w:val="26"/>
        </w:rPr>
      </w:pPr>
      <w:r w:rsidRPr="00505E2F">
        <w:rPr>
          <w:color w:val="auto"/>
          <w:sz w:val="26"/>
          <w:szCs w:val="26"/>
        </w:rPr>
        <w:t xml:space="preserve">Привлечение к исполнению договора, заключенного по результатам закупки, осуществляемой в соответствии с пунктом </w:t>
      </w:r>
      <w:r w:rsidR="00D27DC1" w:rsidRPr="00505E2F">
        <w:rPr>
          <w:color w:val="auto"/>
          <w:sz w:val="26"/>
          <w:szCs w:val="26"/>
        </w:rPr>
        <w:t xml:space="preserve">п. </w:t>
      </w:r>
      <w:r w:rsidR="00653B6C" w:rsidRPr="00505E2F">
        <w:rPr>
          <w:color w:val="auto"/>
          <w:sz w:val="26"/>
          <w:szCs w:val="26"/>
        </w:rPr>
        <w:t>4</w:t>
      </w:r>
      <w:r w:rsidR="00D27DC1" w:rsidRPr="00505E2F">
        <w:rPr>
          <w:color w:val="auto"/>
          <w:sz w:val="26"/>
          <w:szCs w:val="26"/>
        </w:rPr>
        <w:t xml:space="preserve">раздела 8 </w:t>
      </w:r>
      <w:r w:rsidRPr="00505E2F">
        <w:rPr>
          <w:color w:val="auto"/>
          <w:sz w:val="26"/>
          <w:szCs w:val="26"/>
        </w:rPr>
        <w:t xml:space="preserve">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w:t>
      </w:r>
      <w:r w:rsidR="00191448">
        <w:rPr>
          <w:color w:val="auto"/>
          <w:sz w:val="26"/>
          <w:szCs w:val="26"/>
        </w:rPr>
        <w:t>вс</w:t>
      </w:r>
      <w:r w:rsidR="00191448">
        <w:rPr>
          <w:color w:val="auto"/>
          <w:sz w:val="26"/>
          <w:szCs w:val="26"/>
        </w:rPr>
        <w:tab/>
      </w:r>
      <w:r w:rsidRPr="00EC34F3">
        <w:rPr>
          <w:color w:val="auto"/>
          <w:sz w:val="26"/>
          <w:szCs w:val="26"/>
        </w:rPr>
        <w:t>субподрядчиков (соисполнителей) из числа субъектов малого и среднего предпринимательства.</w:t>
      </w:r>
    </w:p>
    <w:p w:rsidR="005E6B22" w:rsidRPr="00505E2F" w:rsidRDefault="005E6B22" w:rsidP="005E6B22">
      <w:pPr>
        <w:pStyle w:val="Default"/>
        <w:numPr>
          <w:ilvl w:val="0"/>
          <w:numId w:val="21"/>
        </w:numPr>
        <w:tabs>
          <w:tab w:val="left" w:pos="284"/>
        </w:tabs>
        <w:suppressAutoHyphens w:val="0"/>
        <w:autoSpaceDN w:val="0"/>
        <w:adjustRightInd w:val="0"/>
        <w:ind w:left="0" w:firstLine="0"/>
        <w:jc w:val="both"/>
        <w:rPr>
          <w:color w:val="auto"/>
          <w:sz w:val="26"/>
          <w:szCs w:val="26"/>
        </w:rPr>
      </w:pPr>
      <w:r w:rsidRPr="00505E2F">
        <w:rPr>
          <w:color w:val="auto"/>
          <w:sz w:val="26"/>
          <w:szCs w:val="26"/>
        </w:rPr>
        <w:t>По согласованию с Обществом поставщик (исполнитель, подрядчик) вправе осуществить замену субподрядчика (соисполнителя)-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AC09E7" w:rsidRPr="00505E2F" w:rsidRDefault="00AC09E7">
      <w:pPr>
        <w:widowControl w:val="0"/>
        <w:spacing w:after="0" w:line="240" w:lineRule="auto"/>
        <w:rPr>
          <w:rFonts w:ascii="Times New Roman" w:hAnsi="Times New Roman"/>
          <w:sz w:val="26"/>
          <w:szCs w:val="26"/>
        </w:rPr>
      </w:pPr>
    </w:p>
    <w:p w:rsidR="00A64A67" w:rsidRPr="00B42990" w:rsidRDefault="00A64A67" w:rsidP="0088798D">
      <w:pPr>
        <w:pStyle w:val="1"/>
        <w:jc w:val="center"/>
        <w:rPr>
          <w:rFonts w:ascii="Times New Roman" w:hAnsi="Times New Roman"/>
          <w:b w:val="0"/>
          <w:sz w:val="26"/>
          <w:szCs w:val="26"/>
        </w:rPr>
      </w:pPr>
      <w:bookmarkStart w:id="118" w:name="_Toc528080139"/>
      <w:r w:rsidRPr="00B42990">
        <w:rPr>
          <w:rFonts w:ascii="Times New Roman" w:hAnsi="Times New Roman"/>
          <w:sz w:val="26"/>
          <w:szCs w:val="26"/>
        </w:rPr>
        <w:t>РАЗДЕЛ 10</w:t>
      </w:r>
      <w:r w:rsidRPr="00B42990">
        <w:rPr>
          <w:rFonts w:ascii="Times New Roman" w:hAnsi="Times New Roman"/>
          <w:b w:val="0"/>
          <w:sz w:val="26"/>
          <w:szCs w:val="26"/>
        </w:rPr>
        <w:t>.</w:t>
      </w:r>
      <w:bookmarkEnd w:id="118"/>
    </w:p>
    <w:p w:rsidR="00A64A67" w:rsidRPr="00DF55E2" w:rsidRDefault="00A64A67" w:rsidP="0088798D">
      <w:pPr>
        <w:pStyle w:val="1"/>
        <w:jc w:val="center"/>
        <w:rPr>
          <w:rFonts w:ascii="Times New Roman" w:hAnsi="Times New Roman"/>
          <w:sz w:val="26"/>
          <w:szCs w:val="26"/>
        </w:rPr>
      </w:pPr>
      <w:bookmarkStart w:id="119" w:name="_Toc528080140"/>
      <w:r w:rsidRPr="00DF55E2">
        <w:rPr>
          <w:rFonts w:ascii="Times New Roman" w:hAnsi="Times New Roman"/>
          <w:sz w:val="26"/>
          <w:szCs w:val="26"/>
        </w:rPr>
        <w:t>ЗАКУПКА ТОВАРОВ С ПРИМЕНЕНИЕМ ЭЛЕКТРОННОГО КАТАЛОГА ПРОДУКЦИИ, ПРОИЗВОДИМОЙ В РЕСПУБЛИКЕ ТАТАРСТАН</w:t>
      </w:r>
      <w:bookmarkEnd w:id="119"/>
    </w:p>
    <w:p w:rsidR="00A64A67" w:rsidRPr="00B42990" w:rsidRDefault="00680BF9" w:rsidP="00612BB2">
      <w:pPr>
        <w:spacing w:after="0"/>
        <w:jc w:val="both"/>
        <w:rPr>
          <w:rFonts w:ascii="Times New Roman" w:hAnsi="Times New Roman"/>
          <w:bCs/>
          <w:sz w:val="26"/>
          <w:szCs w:val="26"/>
        </w:rPr>
      </w:pPr>
      <w:r w:rsidRPr="00B42990">
        <w:rPr>
          <w:rFonts w:ascii="Times New Roman" w:hAnsi="Times New Roman"/>
          <w:b/>
          <w:bCs/>
          <w:sz w:val="26"/>
          <w:szCs w:val="26"/>
        </w:rPr>
        <w:t>1</w:t>
      </w:r>
      <w:r w:rsidR="00612BB2" w:rsidRPr="00B42990">
        <w:rPr>
          <w:rFonts w:ascii="Times New Roman" w:hAnsi="Times New Roman"/>
          <w:b/>
          <w:bCs/>
          <w:sz w:val="26"/>
          <w:szCs w:val="26"/>
        </w:rPr>
        <w:t>0</w:t>
      </w:r>
      <w:r w:rsidR="00A64A67" w:rsidRPr="00B42990">
        <w:rPr>
          <w:rFonts w:ascii="Times New Roman" w:hAnsi="Times New Roman"/>
          <w:b/>
          <w:bCs/>
          <w:sz w:val="26"/>
          <w:szCs w:val="26"/>
        </w:rPr>
        <w:t>.1</w:t>
      </w:r>
      <w:r w:rsidR="00A64A67" w:rsidRPr="00B42990">
        <w:rPr>
          <w:rFonts w:ascii="Times New Roman" w:hAnsi="Times New Roman"/>
          <w:bCs/>
          <w:sz w:val="26"/>
          <w:szCs w:val="26"/>
        </w:rPr>
        <w:t>. Осуществление закупок товаров проводится с применением Электронного каталога продукции, производимой в Республике Татарстан (адрес каталога в сети Интернет – kp.agzrt.ru). В случае наличия в каталоге необходимой для закупки продукции (для собственных нужд либо для исполнения контракта, договора), применяются конкурентные процедуры в электронной форме, указанные в настоящем Положении.</w:t>
      </w:r>
    </w:p>
    <w:p w:rsidR="00A64A67" w:rsidRPr="00B42990" w:rsidRDefault="00612BB2" w:rsidP="00612BB2">
      <w:pPr>
        <w:spacing w:after="0"/>
        <w:jc w:val="both"/>
        <w:rPr>
          <w:rFonts w:ascii="Times New Roman" w:hAnsi="Times New Roman"/>
          <w:bCs/>
          <w:sz w:val="26"/>
          <w:szCs w:val="26"/>
        </w:rPr>
      </w:pPr>
      <w:r w:rsidRPr="00B42990">
        <w:rPr>
          <w:rFonts w:ascii="Times New Roman" w:hAnsi="Times New Roman"/>
          <w:b/>
          <w:bCs/>
          <w:sz w:val="26"/>
          <w:szCs w:val="26"/>
        </w:rPr>
        <w:t>10</w:t>
      </w:r>
      <w:r w:rsidR="00A64A67" w:rsidRPr="00B42990">
        <w:rPr>
          <w:rFonts w:ascii="Times New Roman" w:hAnsi="Times New Roman"/>
          <w:b/>
          <w:bCs/>
          <w:sz w:val="26"/>
          <w:szCs w:val="26"/>
        </w:rPr>
        <w:t>.2.</w:t>
      </w:r>
      <w:r w:rsidR="00A64A67" w:rsidRPr="00B42990">
        <w:rPr>
          <w:rFonts w:ascii="Times New Roman" w:hAnsi="Times New Roman"/>
          <w:bCs/>
          <w:sz w:val="26"/>
          <w:szCs w:val="26"/>
        </w:rPr>
        <w:t xml:space="preserve">В случае применения в соответствии с настоящим Положением способа закупки у единственного поставщика для принятия решения о закупке продукции в обязательном порядке рассматривать имеющиеся аналогичные предложения в вышеуказанном электронном каталоге продукции. </w:t>
      </w:r>
    </w:p>
    <w:p w:rsidR="00A64A67" w:rsidRPr="00B42990" w:rsidRDefault="00612BB2" w:rsidP="00612BB2">
      <w:pPr>
        <w:tabs>
          <w:tab w:val="left" w:pos="540"/>
        </w:tabs>
        <w:jc w:val="both"/>
        <w:rPr>
          <w:rFonts w:ascii="Times New Roman" w:hAnsi="Times New Roman"/>
          <w:bCs/>
          <w:sz w:val="26"/>
          <w:szCs w:val="26"/>
        </w:rPr>
      </w:pPr>
      <w:r w:rsidRPr="00B42990">
        <w:rPr>
          <w:rFonts w:ascii="Times New Roman" w:hAnsi="Times New Roman"/>
          <w:b/>
          <w:bCs/>
          <w:sz w:val="26"/>
          <w:szCs w:val="26"/>
        </w:rPr>
        <w:t>10</w:t>
      </w:r>
      <w:r w:rsidR="00A64A67" w:rsidRPr="00B42990">
        <w:rPr>
          <w:rFonts w:ascii="Times New Roman" w:hAnsi="Times New Roman"/>
          <w:b/>
          <w:bCs/>
          <w:sz w:val="26"/>
          <w:szCs w:val="26"/>
        </w:rPr>
        <w:t>.3.</w:t>
      </w:r>
      <w:r w:rsidR="00A64A67" w:rsidRPr="00B42990">
        <w:rPr>
          <w:rFonts w:ascii="Times New Roman" w:hAnsi="Times New Roman"/>
          <w:bCs/>
          <w:sz w:val="26"/>
          <w:szCs w:val="26"/>
        </w:rPr>
        <w:t xml:space="preserve"> Сведения о договорах, заключенных</w:t>
      </w:r>
      <w:r w:rsidR="00680BF9" w:rsidRPr="00B42990">
        <w:rPr>
          <w:rFonts w:ascii="Times New Roman" w:hAnsi="Times New Roman"/>
          <w:bCs/>
          <w:sz w:val="26"/>
          <w:szCs w:val="26"/>
        </w:rPr>
        <w:t xml:space="preserve"> в соответствии с п. 10.1 и 10</w:t>
      </w:r>
      <w:r w:rsidR="00A64A67" w:rsidRPr="00B42990">
        <w:rPr>
          <w:rFonts w:ascii="Times New Roman" w:hAnsi="Times New Roman"/>
          <w:bCs/>
          <w:sz w:val="26"/>
          <w:szCs w:val="26"/>
        </w:rPr>
        <w:t>.2 настоящего раздела, размещаются в учетном ресурсе ЭТИС РТ</w:t>
      </w:r>
      <w:r w:rsidR="007653EB" w:rsidRPr="00B42990">
        <w:rPr>
          <w:rFonts w:ascii="Times New Roman" w:hAnsi="Times New Roman"/>
          <w:bCs/>
          <w:sz w:val="26"/>
          <w:szCs w:val="26"/>
        </w:rPr>
        <w:t xml:space="preserve"> «Каталог закупок регулируемых З</w:t>
      </w:r>
      <w:r w:rsidR="00A64A67" w:rsidRPr="00B42990">
        <w:rPr>
          <w:rFonts w:ascii="Times New Roman" w:hAnsi="Times New Roman"/>
          <w:bCs/>
          <w:sz w:val="26"/>
          <w:szCs w:val="26"/>
        </w:rPr>
        <w:t>аказчиков».</w:t>
      </w:r>
    </w:p>
    <w:p w:rsidR="00F27685" w:rsidRDefault="00F27685" w:rsidP="00A23CF2">
      <w:pPr>
        <w:rPr>
          <w:rFonts w:ascii="Times New Roman" w:hAnsi="Times New Roman"/>
        </w:rPr>
      </w:pPr>
    </w:p>
    <w:p w:rsidR="00A93A4D" w:rsidRDefault="00A93A4D" w:rsidP="00A23CF2">
      <w:pPr>
        <w:rPr>
          <w:rFonts w:ascii="Times New Roman" w:hAnsi="Times New Roman"/>
        </w:rPr>
      </w:pPr>
    </w:p>
    <w:p w:rsidR="00A93A4D" w:rsidRDefault="00A93A4D" w:rsidP="00A23CF2">
      <w:pPr>
        <w:rPr>
          <w:rFonts w:ascii="Times New Roman" w:hAnsi="Times New Roman"/>
        </w:rPr>
      </w:pPr>
    </w:p>
    <w:p w:rsidR="00A93A4D" w:rsidRDefault="00A93A4D" w:rsidP="00A23CF2">
      <w:pPr>
        <w:rPr>
          <w:rFonts w:ascii="Times New Roman" w:hAnsi="Times New Roman"/>
        </w:rPr>
      </w:pPr>
    </w:p>
    <w:p w:rsidR="00A93A4D" w:rsidRDefault="00A93A4D" w:rsidP="00A23CF2">
      <w:pPr>
        <w:rPr>
          <w:rFonts w:ascii="Times New Roman" w:hAnsi="Times New Roman"/>
        </w:rPr>
      </w:pPr>
    </w:p>
    <w:p w:rsidR="00A93A4D" w:rsidRDefault="00A93A4D" w:rsidP="00A23CF2">
      <w:pPr>
        <w:rPr>
          <w:rFonts w:ascii="Times New Roman" w:hAnsi="Times New Roman"/>
        </w:rPr>
      </w:pPr>
    </w:p>
    <w:p w:rsidR="00A93A4D" w:rsidRDefault="00A93A4D" w:rsidP="00A23CF2">
      <w:pPr>
        <w:rPr>
          <w:rFonts w:ascii="Times New Roman" w:hAnsi="Times New Roman"/>
        </w:rPr>
      </w:pPr>
    </w:p>
    <w:p w:rsidR="00A93A4D" w:rsidRDefault="00A93A4D" w:rsidP="00A23CF2">
      <w:pPr>
        <w:rPr>
          <w:rFonts w:ascii="Times New Roman" w:hAnsi="Times New Roman"/>
        </w:rPr>
      </w:pPr>
    </w:p>
    <w:p w:rsidR="00A93A4D" w:rsidRDefault="00A93A4D" w:rsidP="00A23CF2">
      <w:pPr>
        <w:rPr>
          <w:rFonts w:ascii="Times New Roman" w:hAnsi="Times New Roman"/>
        </w:rPr>
      </w:pPr>
    </w:p>
    <w:p w:rsidR="00A93A4D" w:rsidRDefault="00A93A4D" w:rsidP="00A23CF2">
      <w:pPr>
        <w:rPr>
          <w:rFonts w:ascii="Times New Roman" w:hAnsi="Times New Roman"/>
        </w:rPr>
      </w:pPr>
    </w:p>
    <w:p w:rsidR="00A93A4D" w:rsidRDefault="00A93A4D" w:rsidP="00A23CF2">
      <w:pPr>
        <w:rPr>
          <w:rFonts w:ascii="Times New Roman" w:hAnsi="Times New Roman"/>
        </w:rPr>
      </w:pPr>
    </w:p>
    <w:p w:rsidR="00A93A4D" w:rsidRDefault="00A93A4D" w:rsidP="00A23CF2">
      <w:pPr>
        <w:rPr>
          <w:rFonts w:ascii="Times New Roman" w:hAnsi="Times New Roman"/>
        </w:rPr>
      </w:pPr>
    </w:p>
    <w:p w:rsidR="00A93A4D" w:rsidRDefault="00A93A4D" w:rsidP="00A23CF2">
      <w:pPr>
        <w:rPr>
          <w:rFonts w:ascii="Times New Roman" w:hAnsi="Times New Roman"/>
        </w:rPr>
      </w:pPr>
    </w:p>
    <w:p w:rsidR="00A93A4D" w:rsidRDefault="00A93A4D" w:rsidP="00A23CF2">
      <w:pPr>
        <w:rPr>
          <w:rFonts w:ascii="Times New Roman" w:hAnsi="Times New Roman"/>
        </w:rPr>
      </w:pPr>
    </w:p>
    <w:p w:rsidR="00A93A4D" w:rsidRDefault="00A93A4D" w:rsidP="00A23CF2">
      <w:pPr>
        <w:rPr>
          <w:rFonts w:ascii="Times New Roman" w:hAnsi="Times New Roman"/>
        </w:rPr>
      </w:pPr>
    </w:p>
    <w:p w:rsidR="00A93A4D" w:rsidRDefault="00A93A4D" w:rsidP="00A23CF2">
      <w:pPr>
        <w:rPr>
          <w:rFonts w:ascii="Times New Roman" w:hAnsi="Times New Roman"/>
        </w:rPr>
      </w:pPr>
    </w:p>
    <w:p w:rsidR="00A93A4D" w:rsidRDefault="00A93A4D" w:rsidP="00A23CF2">
      <w:pPr>
        <w:rPr>
          <w:rFonts w:ascii="Times New Roman" w:hAnsi="Times New Roman"/>
        </w:rPr>
      </w:pPr>
    </w:p>
    <w:p w:rsidR="00A93A4D" w:rsidRDefault="00A93A4D" w:rsidP="00A23CF2">
      <w:pPr>
        <w:rPr>
          <w:rFonts w:ascii="Times New Roman" w:hAnsi="Times New Roman"/>
        </w:rPr>
      </w:pPr>
    </w:p>
    <w:p w:rsidR="00A93A4D" w:rsidRDefault="00A93A4D" w:rsidP="00A23CF2">
      <w:pPr>
        <w:rPr>
          <w:rFonts w:ascii="Times New Roman" w:hAnsi="Times New Roman"/>
        </w:rPr>
      </w:pPr>
    </w:p>
    <w:p w:rsidR="00533F1E" w:rsidRDefault="00533F1E" w:rsidP="00A23CF2">
      <w:pPr>
        <w:rPr>
          <w:rFonts w:ascii="Times New Roman" w:hAnsi="Times New Roman"/>
        </w:rPr>
      </w:pPr>
    </w:p>
    <w:p w:rsidR="00533F1E" w:rsidRDefault="00533F1E" w:rsidP="00A23CF2">
      <w:pPr>
        <w:rPr>
          <w:rFonts w:ascii="Times New Roman" w:hAnsi="Times New Roman"/>
        </w:rPr>
      </w:pPr>
    </w:p>
    <w:p w:rsidR="00533F1E" w:rsidRDefault="00533F1E" w:rsidP="00A23CF2">
      <w:pPr>
        <w:rPr>
          <w:rFonts w:ascii="Times New Roman" w:hAnsi="Times New Roman"/>
        </w:rPr>
      </w:pPr>
    </w:p>
    <w:p w:rsidR="00533F1E" w:rsidRDefault="00533F1E" w:rsidP="00A23CF2">
      <w:pPr>
        <w:rPr>
          <w:rFonts w:ascii="Times New Roman" w:hAnsi="Times New Roman"/>
        </w:rPr>
      </w:pPr>
    </w:p>
    <w:p w:rsidR="00C44B83" w:rsidRDefault="00C44B83" w:rsidP="00A23CF2">
      <w:pPr>
        <w:rPr>
          <w:rFonts w:ascii="Times New Roman" w:hAnsi="Times New Roman"/>
        </w:rPr>
      </w:pPr>
    </w:p>
    <w:p w:rsidR="00C44B83" w:rsidRDefault="00C44B83" w:rsidP="00A23CF2">
      <w:pPr>
        <w:rPr>
          <w:rFonts w:ascii="Times New Roman" w:hAnsi="Times New Roman"/>
        </w:rPr>
      </w:pPr>
    </w:p>
    <w:p w:rsidR="00C44B83" w:rsidRDefault="00C44B83" w:rsidP="00A23CF2">
      <w:pPr>
        <w:rPr>
          <w:rFonts w:ascii="Times New Roman" w:hAnsi="Times New Roman"/>
        </w:rPr>
      </w:pPr>
    </w:p>
    <w:p w:rsidR="00C44B83" w:rsidRDefault="00C44B83" w:rsidP="00A23CF2">
      <w:pPr>
        <w:rPr>
          <w:rFonts w:ascii="Times New Roman" w:hAnsi="Times New Roman"/>
        </w:rPr>
      </w:pPr>
    </w:p>
    <w:p w:rsidR="00304EC3" w:rsidRPr="00B42990" w:rsidRDefault="00304EC3" w:rsidP="00F27685">
      <w:pPr>
        <w:pStyle w:val="1"/>
        <w:jc w:val="right"/>
        <w:rPr>
          <w:rFonts w:ascii="Times New Roman" w:hAnsi="Times New Roman"/>
          <w:sz w:val="22"/>
          <w:szCs w:val="22"/>
        </w:rPr>
      </w:pPr>
      <w:bookmarkStart w:id="120" w:name="_Toc528080141"/>
      <w:r w:rsidRPr="00B42990">
        <w:rPr>
          <w:rFonts w:ascii="Times New Roman" w:hAnsi="Times New Roman"/>
          <w:sz w:val="22"/>
          <w:szCs w:val="22"/>
        </w:rPr>
        <w:t>Приложение №1</w:t>
      </w:r>
      <w:bookmarkEnd w:id="120"/>
    </w:p>
    <w:p w:rsidR="00F27685" w:rsidRPr="00B42990" w:rsidRDefault="00304EC3" w:rsidP="00F27685">
      <w:pPr>
        <w:pStyle w:val="2"/>
        <w:spacing w:before="0" w:line="240" w:lineRule="auto"/>
        <w:jc w:val="center"/>
        <w:rPr>
          <w:rFonts w:ascii="Times New Roman" w:hAnsi="Times New Roman"/>
          <w:color w:val="auto"/>
        </w:rPr>
      </w:pPr>
      <w:bookmarkStart w:id="121" w:name="_Toc528080142"/>
      <w:r w:rsidRPr="00B42990">
        <w:rPr>
          <w:rFonts w:ascii="Times New Roman" w:hAnsi="Times New Roman"/>
          <w:color w:val="auto"/>
        </w:rPr>
        <w:t>Перечень товаров, работ и услуг, закупка которых осуществляется</w:t>
      </w:r>
      <w:bookmarkEnd w:id="121"/>
    </w:p>
    <w:p w:rsidR="00304EC3" w:rsidRPr="00B42990" w:rsidRDefault="00304EC3" w:rsidP="00F27685">
      <w:pPr>
        <w:pStyle w:val="2"/>
        <w:spacing w:before="0" w:line="240" w:lineRule="auto"/>
        <w:jc w:val="center"/>
        <w:rPr>
          <w:rFonts w:ascii="Times New Roman" w:hAnsi="Times New Roman"/>
          <w:color w:val="auto"/>
        </w:rPr>
      </w:pPr>
      <w:bookmarkStart w:id="122" w:name="_Toc528080143"/>
      <w:r w:rsidRPr="00B42990">
        <w:rPr>
          <w:rFonts w:ascii="Times New Roman" w:hAnsi="Times New Roman"/>
          <w:color w:val="auto"/>
        </w:rPr>
        <w:t>в электронной форме</w:t>
      </w:r>
      <w:bookmarkEnd w:id="122"/>
    </w:p>
    <w:p w:rsidR="00F27685" w:rsidRPr="00F27685" w:rsidRDefault="00F27685" w:rsidP="00F276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4902"/>
        <w:gridCol w:w="3969"/>
      </w:tblGrid>
      <w:tr w:rsidR="00304EC3" w:rsidRPr="00304EC3" w:rsidTr="00A23CF2">
        <w:tc>
          <w:tcPr>
            <w:tcW w:w="1018" w:type="dxa"/>
          </w:tcPr>
          <w:p w:rsidR="00304EC3" w:rsidRPr="00304EC3" w:rsidRDefault="00304EC3" w:rsidP="00542163">
            <w:pPr>
              <w:autoSpaceDE w:val="0"/>
              <w:jc w:val="center"/>
              <w:rPr>
                <w:rFonts w:ascii="Times New Roman" w:hAnsi="Times New Roman"/>
                <w:lang w:eastAsia="ar-SA"/>
              </w:rPr>
            </w:pPr>
            <w:r w:rsidRPr="00304EC3">
              <w:rPr>
                <w:rFonts w:ascii="Times New Roman" w:hAnsi="Times New Roman"/>
                <w:lang w:eastAsia="ar-SA"/>
              </w:rPr>
              <w:t>№ П/П</w:t>
            </w:r>
          </w:p>
        </w:tc>
        <w:tc>
          <w:tcPr>
            <w:tcW w:w="4902" w:type="dxa"/>
          </w:tcPr>
          <w:p w:rsidR="00304EC3" w:rsidRPr="00304EC3" w:rsidRDefault="00304EC3" w:rsidP="00542163">
            <w:pPr>
              <w:autoSpaceDE w:val="0"/>
              <w:jc w:val="center"/>
              <w:rPr>
                <w:rFonts w:ascii="Times New Roman" w:hAnsi="Times New Roman"/>
                <w:lang w:eastAsia="ar-SA"/>
              </w:rPr>
            </w:pPr>
            <w:r w:rsidRPr="00304EC3">
              <w:rPr>
                <w:rFonts w:ascii="Times New Roman" w:hAnsi="Times New Roman"/>
                <w:lang w:eastAsia="ar-SA"/>
              </w:rPr>
              <w:t>Наименование</w:t>
            </w:r>
          </w:p>
        </w:tc>
        <w:tc>
          <w:tcPr>
            <w:tcW w:w="3969" w:type="dxa"/>
          </w:tcPr>
          <w:p w:rsidR="00304EC3" w:rsidRPr="00304EC3" w:rsidRDefault="00304EC3" w:rsidP="00542163">
            <w:pPr>
              <w:autoSpaceDE w:val="0"/>
              <w:jc w:val="center"/>
              <w:rPr>
                <w:rFonts w:ascii="Times New Roman" w:hAnsi="Times New Roman"/>
                <w:lang w:eastAsia="ar-SA"/>
              </w:rPr>
            </w:pPr>
            <w:r w:rsidRPr="00304EC3">
              <w:rPr>
                <w:rFonts w:ascii="Times New Roman" w:hAnsi="Times New Roman"/>
                <w:lang w:eastAsia="ar-SA"/>
              </w:rPr>
              <w:t>Код по Общероссийскому классификатору видов экономической деятельности, продукции и услуг (ОКДП 2) ОК34-2014 (КПЕС 2008)</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Пряжа бумажная</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13.10.72.130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2</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Шнуры, изделия канатные и веревочные, не включенные в другие группировки</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13.94.12.190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3</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Одежда для поддержания физической формы (противоперегрузочные, профилактико-нагрузочные, профилактические костюмы) специальная</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14.12.30.170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4</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Тара деревянная</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16.24.1</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5</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Целлюлоза, бумага и картон</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17.1</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6</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Изделия из бумаги и картона (кроме кода 17.23.13.191, 17.23.13.199)</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17.2</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7</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Услуги полиграфические и услуги, связанные с печатанием</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18.1</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8</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Услуги по копированию звуко- и видеозаписей, а также программных средств</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18.20</w:t>
            </w:r>
          </w:p>
        </w:tc>
      </w:tr>
      <w:tr w:rsidR="00304EC3" w:rsidRPr="00304EC3" w:rsidTr="00A23CF2">
        <w:trPr>
          <w:trHeight w:val="263"/>
        </w:trPr>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9</w:t>
            </w:r>
          </w:p>
        </w:tc>
        <w:tc>
          <w:tcPr>
            <w:tcW w:w="4902" w:type="dxa"/>
          </w:tcPr>
          <w:p w:rsidR="00304EC3" w:rsidRPr="00304EC3" w:rsidRDefault="00304EC3" w:rsidP="00A23CF2">
            <w:pPr>
              <w:autoSpaceDE w:val="0"/>
              <w:autoSpaceDN w:val="0"/>
              <w:adjustRightInd w:val="0"/>
              <w:spacing w:after="0" w:line="240" w:lineRule="auto"/>
              <w:rPr>
                <w:rFonts w:ascii="Times New Roman" w:hAnsi="Times New Roman"/>
              </w:rPr>
            </w:pPr>
            <w:r w:rsidRPr="00304EC3">
              <w:rPr>
                <w:rFonts w:ascii="Times New Roman" w:hAnsi="Times New Roman"/>
              </w:rPr>
              <w:t>Кетгут и аналогичные материалы</w:t>
            </w:r>
          </w:p>
          <w:p w:rsidR="00304EC3" w:rsidRPr="00304EC3" w:rsidRDefault="00304EC3" w:rsidP="00A23CF2">
            <w:pPr>
              <w:autoSpaceDE w:val="0"/>
              <w:spacing w:after="0" w:line="240" w:lineRule="auto"/>
              <w:rPr>
                <w:rFonts w:ascii="Times New Roman" w:hAnsi="Times New Roman"/>
                <w:lang w:eastAsia="ar-SA"/>
              </w:rPr>
            </w:pP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21.20.24.120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10</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Бинты медицинские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21.20.24.130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11</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Изделия медицинские ватно-марлевые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21.20.24.150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12</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Материалы перевязочные и аналогичные изделия, пропитанные или покрытые лекарственными средствами</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21.20.24.160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13</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Перчатки хирургические резиновые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22.19.60.111</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14</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Перчатки хирургические из каучукового латекса стерильные одноразовые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22.19.60.113</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15</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Презервативы</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22.19.71.110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16</w:t>
            </w:r>
          </w:p>
        </w:tc>
        <w:tc>
          <w:tcPr>
            <w:tcW w:w="4902" w:type="dxa"/>
          </w:tcPr>
          <w:p w:rsidR="00304EC3" w:rsidRPr="00304EC3" w:rsidRDefault="00304EC3" w:rsidP="00A23CF2">
            <w:pPr>
              <w:autoSpaceDE w:val="0"/>
              <w:autoSpaceDN w:val="0"/>
              <w:adjustRightInd w:val="0"/>
              <w:spacing w:after="0" w:line="240" w:lineRule="auto"/>
              <w:rPr>
                <w:rFonts w:ascii="Times New Roman" w:hAnsi="Times New Roman"/>
              </w:rPr>
            </w:pPr>
            <w:r w:rsidRPr="00304EC3">
              <w:rPr>
                <w:rFonts w:ascii="Times New Roman" w:hAnsi="Times New Roman"/>
              </w:rPr>
              <w:t>Соски различных типов (в том числе для бутылочек) и аналогичные изделия для детей</w:t>
            </w:r>
          </w:p>
          <w:p w:rsidR="00304EC3" w:rsidRPr="00304EC3" w:rsidRDefault="00304EC3" w:rsidP="00A23CF2">
            <w:pPr>
              <w:autoSpaceDE w:val="0"/>
              <w:spacing w:after="0" w:line="240" w:lineRule="auto"/>
              <w:rPr>
                <w:rFonts w:ascii="Times New Roman" w:hAnsi="Times New Roman"/>
                <w:lang w:eastAsia="ar-SA"/>
              </w:rPr>
            </w:pP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22.19.71.120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17</w:t>
            </w:r>
          </w:p>
        </w:tc>
        <w:tc>
          <w:tcPr>
            <w:tcW w:w="4902" w:type="dxa"/>
          </w:tcPr>
          <w:p w:rsidR="00304EC3" w:rsidRPr="00304EC3" w:rsidRDefault="00304EC3" w:rsidP="00A23CF2">
            <w:pPr>
              <w:autoSpaceDE w:val="0"/>
              <w:autoSpaceDN w:val="0"/>
              <w:adjustRightInd w:val="0"/>
              <w:spacing w:after="0" w:line="240" w:lineRule="auto"/>
              <w:rPr>
                <w:rFonts w:ascii="Times New Roman" w:hAnsi="Times New Roman"/>
              </w:rPr>
            </w:pPr>
            <w:r w:rsidRPr="00304EC3">
              <w:rPr>
                <w:rFonts w:ascii="Times New Roman" w:hAnsi="Times New Roman"/>
              </w:rPr>
              <w:t>Изделия из резины, кроме твердой резины (эбонита), гигиенические или фармацевтические прочие</w:t>
            </w:r>
          </w:p>
          <w:p w:rsidR="00304EC3" w:rsidRPr="00304EC3" w:rsidRDefault="00304EC3" w:rsidP="00A23CF2">
            <w:pPr>
              <w:autoSpaceDE w:val="0"/>
              <w:spacing w:after="0" w:line="240" w:lineRule="auto"/>
              <w:rPr>
                <w:rFonts w:ascii="Times New Roman" w:hAnsi="Times New Roman"/>
                <w:lang w:eastAsia="ar-SA"/>
              </w:rPr>
            </w:pP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22.19.71.190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18</w:t>
            </w:r>
          </w:p>
        </w:tc>
        <w:tc>
          <w:tcPr>
            <w:tcW w:w="4902" w:type="dxa"/>
          </w:tcPr>
          <w:p w:rsidR="00304EC3" w:rsidRPr="00304EC3" w:rsidRDefault="00304EC3" w:rsidP="00A23CF2">
            <w:pPr>
              <w:autoSpaceDE w:val="0"/>
              <w:autoSpaceDN w:val="0"/>
              <w:adjustRightInd w:val="0"/>
              <w:spacing w:after="0" w:line="240" w:lineRule="auto"/>
              <w:rPr>
                <w:rFonts w:ascii="Times New Roman" w:hAnsi="Times New Roman"/>
              </w:rPr>
            </w:pPr>
            <w:r w:rsidRPr="00304EC3">
              <w:rPr>
                <w:rFonts w:ascii="Times New Roman" w:hAnsi="Times New Roman"/>
              </w:rPr>
              <w:t>Бутылки стеклянные для крови, трансфузионных и инфузионных препаратов</w:t>
            </w:r>
          </w:p>
          <w:p w:rsidR="00304EC3" w:rsidRPr="00304EC3" w:rsidRDefault="00304EC3" w:rsidP="00A23CF2">
            <w:pPr>
              <w:autoSpaceDE w:val="0"/>
              <w:spacing w:after="0" w:line="240" w:lineRule="auto"/>
              <w:rPr>
                <w:rFonts w:ascii="Times New Roman" w:hAnsi="Times New Roman"/>
                <w:lang w:eastAsia="ar-SA"/>
              </w:rPr>
            </w:pP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23.13.11.114</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19</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Банки стеклянные для лекарственных средств</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23.13.11.123</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20</w:t>
            </w:r>
          </w:p>
        </w:tc>
        <w:tc>
          <w:tcPr>
            <w:tcW w:w="4902" w:type="dxa"/>
          </w:tcPr>
          <w:p w:rsidR="00304EC3" w:rsidRPr="00304EC3" w:rsidRDefault="00304EC3" w:rsidP="00A23CF2">
            <w:pPr>
              <w:autoSpaceDE w:val="0"/>
              <w:autoSpaceDN w:val="0"/>
              <w:adjustRightInd w:val="0"/>
              <w:spacing w:after="0" w:line="240" w:lineRule="auto"/>
              <w:rPr>
                <w:rFonts w:ascii="Times New Roman" w:hAnsi="Times New Roman"/>
              </w:rPr>
            </w:pPr>
            <w:r w:rsidRPr="00304EC3">
              <w:rPr>
                <w:rFonts w:ascii="Times New Roman" w:hAnsi="Times New Roman"/>
              </w:rPr>
              <w:t>Флаконы стеклянные для лекарственных средств</w:t>
            </w:r>
          </w:p>
          <w:p w:rsidR="00304EC3" w:rsidRPr="00304EC3" w:rsidRDefault="00304EC3" w:rsidP="00A23CF2">
            <w:pPr>
              <w:autoSpaceDE w:val="0"/>
              <w:spacing w:after="0" w:line="240" w:lineRule="auto"/>
              <w:rPr>
                <w:rFonts w:ascii="Times New Roman" w:hAnsi="Times New Roman"/>
                <w:lang w:eastAsia="ar-SA"/>
              </w:rPr>
            </w:pP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23.13.11.132</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21</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Принадлежности канцелярские из стекла</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23.13.13.130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22</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Посуда для лабораторных целей стеклянная</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23.19.23.110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23</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Посуда для гигиенических или фармацевтических целей стеклянная</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23.19.23.120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24</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Ампулы из стекла</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23.19.23.130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25</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Трубки стеклянные необработанные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23.19.11.140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26</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Конструкции и детали конструкций из черных металлов прочие, не включенные в другие группировки</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25.11.23.119</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27</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Оборудование эксплуатационное для ядерных реакторов</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25.30.22.130</w:t>
            </w:r>
          </w:p>
        </w:tc>
      </w:tr>
      <w:tr w:rsidR="00304EC3" w:rsidRPr="00304EC3" w:rsidTr="00A23CF2">
        <w:trPr>
          <w:trHeight w:val="703"/>
        </w:trPr>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28</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 xml:space="preserve">Инструмент </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25.73</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29</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Тара металлическая легкая</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25.92</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30</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Кнопки чертежные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25.93.14.130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31</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Болты и винты из черных металлов</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25.94.12.190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32</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Лотки для бумаг, подставки для бумаг, лотки для ручек, подставки для печатей и аналогичноеофисное или канцелярское оборудование из недрагоценных металлов, кроме офисной мебели</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25.99.22</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33</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25.99.23.000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34</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Магниты металлические постоянные</w:t>
            </w:r>
          </w:p>
        </w:tc>
        <w:tc>
          <w:tcPr>
            <w:tcW w:w="3969" w:type="dxa"/>
          </w:tcPr>
          <w:p w:rsidR="00304EC3" w:rsidRPr="00304EC3" w:rsidRDefault="00304EC3" w:rsidP="00A23CF2">
            <w:pPr>
              <w:autoSpaceDE w:val="0"/>
              <w:spacing w:after="0" w:line="240" w:lineRule="auto"/>
              <w:rPr>
                <w:rFonts w:ascii="Times New Roman" w:hAnsi="Times New Roman"/>
                <w:lang w:val="en-US" w:eastAsia="ar-SA"/>
              </w:rPr>
            </w:pPr>
            <w:r w:rsidRPr="00304EC3">
              <w:rPr>
                <w:rFonts w:ascii="Times New Roman" w:hAnsi="Times New Roman"/>
                <w:lang w:eastAsia="ar-SA"/>
              </w:rPr>
              <w:t>25.99.29.100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35</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Изделия прочие из недрагоценных металлов, не включенные в другие группировки</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25.99.29.190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36</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Оборудование компьютерное, электронное и оптическое (кроме кодов 26.20.14.000, 26.70.11, 26.70.2)</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26</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37</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Трансформаторы прочие мощностью не более 16 кВА</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27.11.42.000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38</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Катушки индуктивности прочие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27.11.50.130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39</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Предохранители плавкие на напряжение не более 1 кВ</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27.12.21.000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40</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Реле на напряжение не более 1 кВ</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27.12.24</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41</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Выключатели на напряжение не более 1кВ</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27.33.11</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42</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 xml:space="preserve">Оборудование электрическое прочее и его части </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27.90.1</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43</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Комплектующие (запасные части) прочего электрического оборудования, не имеющие самостоятельных группировок</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27.90.33.110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44</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 xml:space="preserve">Конденсаторы электрические </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27.90.5</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45</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Резисторы, кроме нагревательных резисторов</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27.90.60.000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46</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27.90.70.000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47</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 xml:space="preserve">Печи и камеры промышленные или лабораторные электрические; индукционное или диэлектрическое нагревательное оборудование  </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28.21.13</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48</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 xml:space="preserve">Погрузчики прочие </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28.22.15.120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49</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 xml:space="preserve">Конвейеры прочие, не включенные в другие группировки </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28.22.17.119</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50</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Машины подъемные для механизации складов, не включенные в другие группировки</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28.22.18.260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51</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Оборудование подъемно-транспортное и погрузочно-разгрузочное прочее, не включенное в другие группировки</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28.22.18.390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52</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Части грузоподъемного и погрузочно-разгрузочного оборудования</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28.22.19</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53</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Машины пишущие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28.23.11.110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54</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Аппараты контрольно-кассовые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28.23.13.120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55</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Машины, содержащие счетные устройства, прочие, не включенные в другие группировки</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28.23.13.190</w:t>
            </w:r>
          </w:p>
          <w:p w:rsidR="00304EC3" w:rsidRPr="00304EC3" w:rsidRDefault="00304EC3" w:rsidP="00A23CF2">
            <w:pPr>
              <w:autoSpaceDE w:val="0"/>
              <w:spacing w:after="0" w:line="240" w:lineRule="auto"/>
              <w:rPr>
                <w:rFonts w:ascii="Times New Roman" w:hAnsi="Times New Roman"/>
                <w:lang w:eastAsia="ar-SA"/>
              </w:rPr>
            </w:pP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56</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Аппараты фотокопировальные со встроенной оптической системой</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28.23.21.110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57</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Аппараты фотокопировальные контактного типа</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28.23.21.120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58</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Аппараты термокопировальные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28.23.21.130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59</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Машины офисные прочие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28.23.23.000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60</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Части и принадлежности пишущих машинок и калькуляторов</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28.23.24.000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61</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Части и принадлежности фотокопировальных аппаратов</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28.23.26.000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62</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Инструменты ручные прочие с механизированным приводом</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28.24.12</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63</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Оборудование и установки для фильтрования или очистки воздуха прочие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28.25.14.119</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64</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 xml:space="preserve">Фильтры очистки топлива для двигателей внутреннего сгорания </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28.29.13.120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64</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 xml:space="preserve">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 </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28.29.31</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65</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Устройства взвешивающие и весы для взвешивания людей и бытовые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28.29.32</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66</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Оборудование для взвешивания и дозировки прочее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28.29.39.000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67</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Разновесы для весов всех типов</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28.29.83.140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68</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Станки для обработки металла путем удаления материала с помощью лазера, ультразвука и аналогичным способом</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28.41.11.000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69</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Станки токарные, расточные и фрезерные металлорежущие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28.41.2</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70</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Машины ковочные или штамповочные и молоты; гидравлические прессы и прессы для обработки металлов, не включенные в другие группировки</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28.41.33</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71</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Оборудование для нанесения гальванического покрытия</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28.49.23.130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72</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 xml:space="preserve">Оснастка специальная технологическая для станков прочая, не включенная в другие группировки </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28.49.23.199</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73</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Машины для выемки грунта и строительства прочие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28.92.30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74</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Оборудование для производства продукции из резины и пластмасс, не включенное в другие группировки</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28.96.10.120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75</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Оборудование для балансировки шин</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28.99.39.130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76</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Оборудование специального назначения прочее, не включенное в другие группировки</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28.99.39.190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77</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 xml:space="preserve">Части прочего оборудования специального назначения </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28.99.52.000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78</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Двигатели внутреннего сгорания для автотранспортных средств</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29.10.1</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79</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Автомобили легковые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29.10.2</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80</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Автобусы</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29.10.30.110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81</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Троллейбусы</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29.10.30.120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82</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Средства автотранспортные грузовые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29.10.4</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83</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Средства автотранспортные специального назначения, не включенные в другие группировки</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29.10.59</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84</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Кузова (корпуса) для автотранспортных; прицепы и полуприцепы</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29.20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85</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Части и принадлежности для автотранспортных средств</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29.3</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86</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Оборудование управления движением механическое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30.20.40.180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87</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Средства транспортные и оборудование, не включенное в другие группировки</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30.9</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88</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Мебель для офисов и предприятий торговли</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30.01.1</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89</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Мебель металлическая, не включенная в другие группировки</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31.09.11</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90</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Карты игральные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32.40.41.000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91</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Шприцы, иглы, катетеры, канюли и аналогичные инструменты</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32.50.13.110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92</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Инструменты и приспособления офтальмологические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32.50.13.120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93</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Инструменты и приспособления, применяемые в медицинских целях, не включенные в другие группировки</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32.50.13.190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94</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32.50.22</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95</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Части и принадлежности протезов и ортопедических приспособлений</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32.50.23.000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96</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Мебель медицинская, включая хирургическую, стоматологическую или ветеринарную; парикмахерские кресла и аналогичные кресла, и их части</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32.50.30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97</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Линзы для очков различных материалов</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32.50.41.120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98</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Очки для коррекции зрения, защитные или прочие очки или аналогичные оптические приборы</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32.50.42</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99</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Оправы и арматура для очков, защитных очков и аналогичных оптических приборов</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32.50.43.000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100</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Части оправ и арматуры для очков, защитных очков и аналогичных оптических приборов</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32.50.44.000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101</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Карандаши механические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32.99.12.130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102</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Авторучки</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32.99.19.120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103</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Авторучки перьевые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32.99.13.121</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104</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Авторучки шариковые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32.99.13.122</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105</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Фломастеры</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32.99.13.123</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106</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Стилографы и прочие ручки</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32.99.13.130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107</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Наборы пишущих принадлежностей, держатели для ручек и карандашей и аналогичные держатели; части пишущих принадлежностей</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32.99.14</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108</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Карандаши простые и цветные с грифелями в твердой оболочке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32.99.15.110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109</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Мелки для письма и рисования, мелки для портных</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32.99.15.140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110</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Грифели для карандашей</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32.99.15.120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111</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Доски грифельные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32.99.16.110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112</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Штемпели для датирования, запечатывания или нумерации и аналогичные изделия</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32.99.16.120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113</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Ленты для пишущих машинок или аналогичные ленты</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32.99.16.130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114</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 xml:space="preserve">Подушки штемпельные </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32.99.16.140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115</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Изделия различные прочие, не включенные в другие группировки</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32.99.59.000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116</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 xml:space="preserve">Лед; услуги по подаче охлажденного воздуха и холодной воды </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35.30.2</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117</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Вода природная</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36.00.1</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118</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Отстой сточных вод</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37.00.20.000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119</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Сырье вторичное текстильное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38.32.35.000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120</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Услуги по оптовой и розничной торговле и услуги по ремонту автотранспортных средств и мотоциклов</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45</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121</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Услуги по розничной торговле моторным топливом в специализированных магазинах</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47.30.20.000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122</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Услуги по розничной торговле смазочными материалами и охлаждающими жидкостями для автотранспортных средств в специализированных магазинах</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47.30.20.000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123</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Услуги по складированию и хранению прочие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52.10.19.000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124</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Услуги по буксировке частных и коммерческих автотранспортных средств</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52.21.25.000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125</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Книги печатные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58.11.1</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126</w:t>
            </w:r>
          </w:p>
        </w:tc>
        <w:tc>
          <w:tcPr>
            <w:tcW w:w="4902" w:type="dxa"/>
          </w:tcPr>
          <w:p w:rsidR="00304EC3" w:rsidRPr="00304EC3" w:rsidRDefault="00304EC3" w:rsidP="00732875">
            <w:pPr>
              <w:tabs>
                <w:tab w:val="center" w:pos="2343"/>
              </w:tabs>
              <w:autoSpaceDE w:val="0"/>
              <w:spacing w:after="0" w:line="240" w:lineRule="auto"/>
              <w:rPr>
                <w:rFonts w:ascii="Times New Roman" w:hAnsi="Times New Roman"/>
                <w:lang w:eastAsia="ar-SA"/>
              </w:rPr>
            </w:pPr>
            <w:r w:rsidRPr="00304EC3">
              <w:rPr>
                <w:rFonts w:ascii="Times New Roman" w:hAnsi="Times New Roman"/>
                <w:lang w:eastAsia="ar-SA"/>
              </w:rPr>
              <w:t>Газеты печатные</w:t>
            </w:r>
            <w:r w:rsidR="00732875">
              <w:rPr>
                <w:rFonts w:ascii="Times New Roman" w:hAnsi="Times New Roman"/>
                <w:lang w:eastAsia="ar-SA"/>
              </w:rPr>
              <w:tab/>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58.13.10.000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127</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Журналы и периодические издания печатные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58.14.1</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128</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Открытки почтовые печатные, открытки поздравительные и прочая издательская продукция печатная</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58.19.11</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129</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Картинки переводные (декалькомания)</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58.19.13.110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130</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Календари печатные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58.19.13.120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131</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Марки почтовые негашеные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58.19.14.110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132</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Бумага гербовая</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58.19.14.120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133</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Книжки чековые, банкноты, акции и аналогичные виды ценных бумаг</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58.19.14.130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134</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Издания печатные для слепых</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58.19.19.110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135</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Продукция издательская печатная прочая, не включенная в другие группировки</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58.19.19.190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136</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Обеспечение программное прикладное прочее на электронном носителе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58.29.29.000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137</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Фильмы и видеозаписи прочие на дисках, магнитных лентах или прочих физических носителях</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59.11.23.000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138</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Издания нотные печатные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59.20.31</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139</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 xml:space="preserve">Аудиодиски, ленты и прочие физические носители с музыкальными записями </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59.20.33.000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140</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Услуги по техническому осмотру автотранспортных средств</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71.20.14.000</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141</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Услуги по чистке и уборке</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81.2</w:t>
            </w:r>
          </w:p>
        </w:tc>
      </w:tr>
      <w:tr w:rsidR="00304EC3" w:rsidRPr="00304EC3" w:rsidTr="00A23CF2">
        <w:tc>
          <w:tcPr>
            <w:tcW w:w="1018" w:type="dxa"/>
          </w:tcPr>
          <w:p w:rsidR="00304EC3" w:rsidRPr="00304EC3" w:rsidRDefault="00304EC3" w:rsidP="00A23CF2">
            <w:pPr>
              <w:autoSpaceDE w:val="0"/>
              <w:spacing w:after="0" w:line="240" w:lineRule="auto"/>
              <w:jc w:val="center"/>
              <w:rPr>
                <w:rFonts w:ascii="Times New Roman" w:hAnsi="Times New Roman"/>
                <w:lang w:eastAsia="ar-SA"/>
              </w:rPr>
            </w:pPr>
            <w:r w:rsidRPr="00304EC3">
              <w:rPr>
                <w:rFonts w:ascii="Times New Roman" w:hAnsi="Times New Roman"/>
                <w:lang w:eastAsia="ar-SA"/>
              </w:rPr>
              <w:t>142</w:t>
            </w:r>
          </w:p>
        </w:tc>
        <w:tc>
          <w:tcPr>
            <w:tcW w:w="4902"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Услуги по ремонту компьютеров и периферийного оборудования</w:t>
            </w:r>
          </w:p>
        </w:tc>
        <w:tc>
          <w:tcPr>
            <w:tcW w:w="3969" w:type="dxa"/>
          </w:tcPr>
          <w:p w:rsidR="00304EC3" w:rsidRPr="00304EC3" w:rsidRDefault="00304EC3" w:rsidP="00A23CF2">
            <w:pPr>
              <w:autoSpaceDE w:val="0"/>
              <w:spacing w:after="0" w:line="240" w:lineRule="auto"/>
              <w:rPr>
                <w:rFonts w:ascii="Times New Roman" w:hAnsi="Times New Roman"/>
                <w:lang w:eastAsia="ar-SA"/>
              </w:rPr>
            </w:pPr>
            <w:r w:rsidRPr="00304EC3">
              <w:rPr>
                <w:rFonts w:ascii="Times New Roman" w:hAnsi="Times New Roman"/>
                <w:lang w:eastAsia="ar-SA"/>
              </w:rPr>
              <w:t>95.11.10.000</w:t>
            </w:r>
          </w:p>
        </w:tc>
      </w:tr>
    </w:tbl>
    <w:p w:rsidR="00304EC3" w:rsidRPr="00304EC3" w:rsidRDefault="00304EC3" w:rsidP="00304EC3">
      <w:pPr>
        <w:jc w:val="center"/>
        <w:rPr>
          <w:rFonts w:ascii="Times New Roman" w:hAnsi="Times New Roman"/>
          <w:b/>
        </w:rPr>
      </w:pPr>
    </w:p>
    <w:p w:rsidR="00F27685" w:rsidRDefault="00F27685" w:rsidP="00A23CF2">
      <w:pPr>
        <w:rPr>
          <w:rFonts w:ascii="Times New Roman" w:hAnsi="Times New Roman"/>
        </w:rPr>
      </w:pPr>
    </w:p>
    <w:p w:rsidR="00EC6F7F" w:rsidRPr="00B42990" w:rsidRDefault="00EC6F7F" w:rsidP="00F27685">
      <w:pPr>
        <w:pStyle w:val="1"/>
        <w:jc w:val="right"/>
        <w:rPr>
          <w:rFonts w:ascii="Times New Roman" w:hAnsi="Times New Roman"/>
          <w:sz w:val="22"/>
          <w:szCs w:val="22"/>
        </w:rPr>
      </w:pPr>
      <w:bookmarkStart w:id="123" w:name="_Toc528080144"/>
      <w:r w:rsidRPr="00B42990">
        <w:rPr>
          <w:rFonts w:ascii="Times New Roman" w:hAnsi="Times New Roman"/>
          <w:sz w:val="22"/>
          <w:szCs w:val="22"/>
        </w:rPr>
        <w:t>Приложение №2</w:t>
      </w:r>
      <w:bookmarkEnd w:id="123"/>
    </w:p>
    <w:p w:rsidR="00A23CF2" w:rsidRPr="00B42990" w:rsidRDefault="00A23CF2" w:rsidP="00F27685">
      <w:pPr>
        <w:pStyle w:val="Default"/>
        <w:jc w:val="center"/>
        <w:outlineLvl w:val="1"/>
        <w:rPr>
          <w:b/>
          <w:color w:val="auto"/>
          <w:sz w:val="26"/>
          <w:szCs w:val="26"/>
        </w:rPr>
      </w:pPr>
    </w:p>
    <w:p w:rsidR="00EC6F7F" w:rsidRPr="00B42990" w:rsidRDefault="00EC6F7F" w:rsidP="00F27685">
      <w:pPr>
        <w:pStyle w:val="Default"/>
        <w:jc w:val="center"/>
        <w:outlineLvl w:val="1"/>
        <w:rPr>
          <w:b/>
          <w:color w:val="auto"/>
          <w:sz w:val="26"/>
          <w:szCs w:val="26"/>
        </w:rPr>
      </w:pPr>
      <w:bookmarkStart w:id="124" w:name="_Toc528080145"/>
      <w:r w:rsidRPr="00B42990">
        <w:rPr>
          <w:b/>
          <w:color w:val="auto"/>
          <w:sz w:val="26"/>
          <w:szCs w:val="26"/>
        </w:rPr>
        <w:t>Перечень товаров, работ, услуг, закупки которых осуществляются у субъектов малого и среднего предпринимательства в электронной форме</w:t>
      </w:r>
      <w:bookmarkEnd w:id="124"/>
    </w:p>
    <w:p w:rsidR="00EC6F7F" w:rsidRPr="00FD3DF2" w:rsidRDefault="00EC6F7F" w:rsidP="00EC6F7F">
      <w:pPr>
        <w:pStyle w:val="Default"/>
        <w:jc w:val="center"/>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61"/>
        <w:gridCol w:w="3969"/>
      </w:tblGrid>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№п/п</w:t>
            </w:r>
          </w:p>
        </w:tc>
        <w:tc>
          <w:tcPr>
            <w:tcW w:w="4961" w:type="dxa"/>
            <w:shd w:val="clear" w:color="auto" w:fill="auto"/>
          </w:tcPr>
          <w:p w:rsidR="00EC6F7F" w:rsidRPr="00EC6F7F" w:rsidRDefault="00EC6F7F" w:rsidP="00542163">
            <w:pPr>
              <w:pStyle w:val="ConsPlusNormal"/>
              <w:jc w:val="center"/>
              <w:rPr>
                <w:sz w:val="22"/>
                <w:szCs w:val="22"/>
              </w:rPr>
            </w:pPr>
            <w:r w:rsidRPr="00EC6F7F">
              <w:rPr>
                <w:sz w:val="22"/>
                <w:szCs w:val="22"/>
              </w:rPr>
              <w:t>Наименование товаров, работ, услуг</w:t>
            </w:r>
          </w:p>
        </w:tc>
        <w:tc>
          <w:tcPr>
            <w:tcW w:w="3969" w:type="dxa"/>
            <w:shd w:val="clear" w:color="auto" w:fill="auto"/>
          </w:tcPr>
          <w:p w:rsidR="00EC6F7F" w:rsidRPr="00EC6F7F" w:rsidRDefault="00EC6F7F" w:rsidP="00542163">
            <w:pPr>
              <w:pStyle w:val="ConsPlusNormal"/>
              <w:jc w:val="center"/>
              <w:rPr>
                <w:sz w:val="22"/>
                <w:szCs w:val="22"/>
              </w:rPr>
            </w:pPr>
            <w:r w:rsidRPr="00EC6F7F">
              <w:rPr>
                <w:sz w:val="22"/>
                <w:szCs w:val="22"/>
              </w:rPr>
              <w:t>Код по ОК 004-93. Общероссийский классификатор видов экономической деятельности, продукции и услуг (утв. Постановлением Госстандарта России от 06.08.1993 №17)</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1</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Продукция сельского хозяйства; продукция охотничьего промысла; услуги в сельском хозяйстве и охоте</w:t>
            </w:r>
          </w:p>
        </w:tc>
        <w:tc>
          <w:tcPr>
            <w:tcW w:w="3969" w:type="dxa"/>
            <w:shd w:val="clear" w:color="auto" w:fill="auto"/>
          </w:tcPr>
          <w:p w:rsidR="00EC6F7F" w:rsidRPr="00EC6F7F" w:rsidRDefault="00EC6F7F" w:rsidP="00542163">
            <w:pPr>
              <w:pStyle w:val="ConsPlusNormal"/>
              <w:jc w:val="both"/>
              <w:rPr>
                <w:sz w:val="22"/>
                <w:szCs w:val="22"/>
              </w:rPr>
            </w:pPr>
            <w:r w:rsidRPr="00EC6F7F">
              <w:rPr>
                <w:sz w:val="22"/>
                <w:szCs w:val="22"/>
              </w:rPr>
              <w:t>А 0100000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2</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Одежда, кроме изделий из натурального меха</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D 1810000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3</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Обувь</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D 1920000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4</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Тара деревянная</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D 2023000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5</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Целлюлоза, масса древесная и бумага</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D 2101000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6</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Гофрированная бумага, картон, бумажная и картонная тара</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D 2102000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7</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Изделия из бумаги и картона прочие, не вошедшие в другие группировки</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D 2109000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8</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Услуги по печатанию</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D 2221000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9</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Мыло и моющие средства, чистящие и полирующие препараты, парфюмерная продукция и косметические средства</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D 2424000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10</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Тара из полимерных материалов</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D 2524000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11</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Тара стеклянная, включая бутылки, бутыли, банки, пузырьки, флаконы, крышки и закупоривающие средства прочие</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D 2615000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12</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Мебель</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D 3610000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13</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Щетки бытовые</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D 3697360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14</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Метлы, веники и щетки, состоящие из веток и растительных материалов прочих</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D 3697420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15</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Изделия хозяйственно-бытового назначения металлические (кроме изделий литых и из жести)</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D 3697490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16</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Мебель складная металлическая (кроме кроватей металлических)</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D 3697501</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17</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Изделия хозяйственного назначения деревянные</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D 3697510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18</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Принадлежности для уборки и утепления квартир, помещений</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D 3697520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19</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Черенки и ручки для лопат, ножей, молотков и прочие</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D 3697704</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20</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Канцелярские принадлежности [3699110]- [3699135]</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D 3699010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21</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Строительные материалы и комплектующие изделия, не включенные в другие группировки</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F 4590000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22</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Услуги в области рекламы</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K 7430000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23</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Услуги по найму рабочей силы и обеспечению персоналом</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K 7491000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24</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Услуги по уборке зданий</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K 7493000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25</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Услуги в области фотографии</w:t>
            </w:r>
          </w:p>
        </w:tc>
        <w:tc>
          <w:tcPr>
            <w:tcW w:w="3969" w:type="dxa"/>
            <w:shd w:val="clear" w:color="auto" w:fill="auto"/>
          </w:tcPr>
          <w:p w:rsidR="00EC6F7F" w:rsidRPr="00EC6F7F" w:rsidRDefault="00EC6F7F" w:rsidP="00542163">
            <w:pPr>
              <w:pStyle w:val="ConsPlusNormal"/>
              <w:jc w:val="both"/>
              <w:rPr>
                <w:sz w:val="22"/>
                <w:szCs w:val="22"/>
                <w:lang w:val="en-US"/>
              </w:rPr>
            </w:pPr>
            <w:r w:rsidRPr="00EC6F7F">
              <w:rPr>
                <w:sz w:val="22"/>
                <w:szCs w:val="22"/>
                <w:lang w:val="en-US"/>
              </w:rPr>
              <w:t>K 7494000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26</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Услуги по удалению отходов</w:t>
            </w:r>
          </w:p>
        </w:tc>
        <w:tc>
          <w:tcPr>
            <w:tcW w:w="3969" w:type="dxa"/>
            <w:shd w:val="clear" w:color="auto" w:fill="auto"/>
          </w:tcPr>
          <w:p w:rsidR="00EC6F7F" w:rsidRPr="00EC6F7F" w:rsidRDefault="00EC6F7F" w:rsidP="00542163">
            <w:pPr>
              <w:pStyle w:val="ConsPlusNormal"/>
              <w:jc w:val="both"/>
              <w:rPr>
                <w:sz w:val="22"/>
                <w:szCs w:val="22"/>
              </w:rPr>
            </w:pPr>
            <w:r w:rsidRPr="00EC6F7F">
              <w:rPr>
                <w:sz w:val="22"/>
                <w:szCs w:val="22"/>
              </w:rPr>
              <w:t>О 9010020</w:t>
            </w:r>
          </w:p>
        </w:tc>
      </w:tr>
      <w:tr w:rsidR="00EC6F7F" w:rsidRPr="00EC6F7F" w:rsidTr="00A23CF2">
        <w:tc>
          <w:tcPr>
            <w:tcW w:w="959" w:type="dxa"/>
            <w:shd w:val="clear" w:color="auto" w:fill="auto"/>
          </w:tcPr>
          <w:p w:rsidR="00EC6F7F" w:rsidRPr="00EC6F7F" w:rsidRDefault="00EC6F7F" w:rsidP="00542163">
            <w:pPr>
              <w:pStyle w:val="ConsPlusNormal"/>
              <w:jc w:val="center"/>
              <w:rPr>
                <w:sz w:val="22"/>
                <w:szCs w:val="22"/>
              </w:rPr>
            </w:pPr>
            <w:r w:rsidRPr="00EC6F7F">
              <w:rPr>
                <w:sz w:val="22"/>
                <w:szCs w:val="22"/>
              </w:rPr>
              <w:t>27</w:t>
            </w:r>
          </w:p>
        </w:tc>
        <w:tc>
          <w:tcPr>
            <w:tcW w:w="4961" w:type="dxa"/>
            <w:shd w:val="clear" w:color="auto" w:fill="auto"/>
          </w:tcPr>
          <w:p w:rsidR="00EC6F7F" w:rsidRPr="00EC6F7F" w:rsidRDefault="00EC6F7F" w:rsidP="00542163">
            <w:pPr>
              <w:pStyle w:val="ConsPlusNormal"/>
              <w:jc w:val="both"/>
              <w:rPr>
                <w:sz w:val="22"/>
                <w:szCs w:val="22"/>
              </w:rPr>
            </w:pPr>
            <w:r w:rsidRPr="00EC6F7F">
              <w:rPr>
                <w:sz w:val="22"/>
                <w:szCs w:val="22"/>
              </w:rPr>
              <w:t>Услуги по стирке, чистке и окраске</w:t>
            </w:r>
          </w:p>
        </w:tc>
        <w:tc>
          <w:tcPr>
            <w:tcW w:w="3969" w:type="dxa"/>
            <w:shd w:val="clear" w:color="auto" w:fill="auto"/>
          </w:tcPr>
          <w:p w:rsidR="00EC6F7F" w:rsidRPr="00EC6F7F" w:rsidRDefault="00EC6F7F" w:rsidP="00542163">
            <w:pPr>
              <w:pStyle w:val="ConsPlusNormal"/>
              <w:jc w:val="both"/>
              <w:rPr>
                <w:sz w:val="22"/>
                <w:szCs w:val="22"/>
              </w:rPr>
            </w:pPr>
            <w:r w:rsidRPr="00EC6F7F">
              <w:rPr>
                <w:sz w:val="22"/>
                <w:szCs w:val="22"/>
              </w:rPr>
              <w:t>О 9311000</w:t>
            </w:r>
          </w:p>
        </w:tc>
      </w:tr>
    </w:tbl>
    <w:p w:rsidR="00EC6F7F" w:rsidRPr="00304EC3" w:rsidRDefault="00EC6F7F">
      <w:pPr>
        <w:widowControl w:val="0"/>
        <w:spacing w:after="0" w:line="240" w:lineRule="auto"/>
        <w:rPr>
          <w:rFonts w:ascii="Times New Roman" w:hAnsi="Times New Roman"/>
        </w:rPr>
      </w:pPr>
    </w:p>
    <w:sectPr w:rsidR="00EC6F7F" w:rsidRPr="00304EC3" w:rsidSect="00782220">
      <w:footerReference w:type="default" r:id="rId23"/>
      <w:pgSz w:w="11906" w:h="16838"/>
      <w:pgMar w:top="709" w:right="567" w:bottom="1134" w:left="1134" w:header="0" w:footer="21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AB4" w:rsidRDefault="00CD3AB4" w:rsidP="00AC09E7">
      <w:pPr>
        <w:spacing w:after="0" w:line="240" w:lineRule="auto"/>
      </w:pPr>
      <w:r>
        <w:separator/>
      </w:r>
    </w:p>
  </w:endnote>
  <w:endnote w:type="continuationSeparator" w:id="0">
    <w:p w:rsidR="00CD3AB4" w:rsidRDefault="00CD3AB4" w:rsidP="00AC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iberation Serif">
    <w:altName w:val="Times New Roman"/>
    <w:charset w:val="CC"/>
    <w:family w:val="roman"/>
    <w:pitch w:val="variable"/>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BF3" w:rsidRDefault="001A2266">
    <w:pPr>
      <w:pStyle w:val="ab"/>
      <w:jc w:val="right"/>
      <w:rPr>
        <w:rFonts w:ascii="Times New Roman" w:hAnsi="Times New Roman"/>
      </w:rPr>
    </w:pPr>
    <w:r>
      <w:rPr>
        <w:rFonts w:ascii="Times New Roman" w:hAnsi="Times New Roman"/>
      </w:rPr>
      <w:fldChar w:fldCharType="begin"/>
    </w:r>
    <w:r w:rsidR="00103BF3">
      <w:instrText>PAGE</w:instrText>
    </w:r>
    <w:r>
      <w:fldChar w:fldCharType="separate"/>
    </w:r>
    <w:r w:rsidR="005C137C">
      <w:rPr>
        <w:noProof/>
      </w:rPr>
      <w:t>2</w:t>
    </w:r>
    <w:r>
      <w:fldChar w:fldCharType="end"/>
    </w:r>
  </w:p>
  <w:p w:rsidR="00103BF3" w:rsidRDefault="00103BF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AB4" w:rsidRDefault="00CD3AB4" w:rsidP="00AC09E7">
      <w:pPr>
        <w:spacing w:after="0" w:line="240" w:lineRule="auto"/>
      </w:pPr>
      <w:r>
        <w:separator/>
      </w:r>
    </w:p>
  </w:footnote>
  <w:footnote w:type="continuationSeparator" w:id="0">
    <w:p w:rsidR="00CD3AB4" w:rsidRDefault="00CD3AB4" w:rsidP="00AC0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CE2"/>
    <w:multiLevelType w:val="multilevel"/>
    <w:tmpl w:val="A8986FB4"/>
    <w:lvl w:ilvl="0">
      <w:start w:val="1"/>
      <w:numFmt w:val="decimal"/>
      <w:lvlText w:val="%1."/>
      <w:lvlJc w:val="left"/>
      <w:pPr>
        <w:ind w:left="1070" w:hanging="360"/>
      </w:pPr>
      <w:rPr>
        <w:rFonts w:ascii="Times New Roman" w:eastAsiaTheme="minorHAnsi" w:hAnsi="Times New Roman" w:cs="Times New Roman"/>
        <w:b/>
      </w:rPr>
    </w:lvl>
    <w:lvl w:ilvl="1">
      <w:start w:val="1"/>
      <w:numFmt w:val="lowerLetter"/>
      <w:lvlText w:val="%2."/>
      <w:lvlJc w:val="left"/>
      <w:pPr>
        <w:ind w:left="1016" w:hanging="360"/>
      </w:pPr>
    </w:lvl>
    <w:lvl w:ilvl="2">
      <w:start w:val="1"/>
      <w:numFmt w:val="lowerRoman"/>
      <w:lvlText w:val="%3."/>
      <w:lvlJc w:val="right"/>
      <w:pPr>
        <w:ind w:left="1736" w:hanging="180"/>
      </w:pPr>
    </w:lvl>
    <w:lvl w:ilvl="3">
      <w:start w:val="1"/>
      <w:numFmt w:val="decimal"/>
      <w:lvlText w:val="%4."/>
      <w:lvlJc w:val="left"/>
      <w:pPr>
        <w:ind w:left="2456" w:hanging="360"/>
      </w:pPr>
    </w:lvl>
    <w:lvl w:ilvl="4">
      <w:start w:val="1"/>
      <w:numFmt w:val="lowerLetter"/>
      <w:lvlText w:val="%5."/>
      <w:lvlJc w:val="left"/>
      <w:pPr>
        <w:ind w:left="3176" w:hanging="360"/>
      </w:pPr>
    </w:lvl>
    <w:lvl w:ilvl="5">
      <w:start w:val="1"/>
      <w:numFmt w:val="lowerRoman"/>
      <w:lvlText w:val="%6."/>
      <w:lvlJc w:val="right"/>
      <w:pPr>
        <w:ind w:left="3896" w:hanging="180"/>
      </w:pPr>
    </w:lvl>
    <w:lvl w:ilvl="6">
      <w:start w:val="1"/>
      <w:numFmt w:val="decimal"/>
      <w:lvlText w:val="%7."/>
      <w:lvlJc w:val="left"/>
      <w:pPr>
        <w:ind w:left="4616" w:hanging="360"/>
      </w:pPr>
    </w:lvl>
    <w:lvl w:ilvl="7">
      <w:start w:val="1"/>
      <w:numFmt w:val="lowerLetter"/>
      <w:lvlText w:val="%8."/>
      <w:lvlJc w:val="left"/>
      <w:pPr>
        <w:ind w:left="5336" w:hanging="360"/>
      </w:pPr>
    </w:lvl>
    <w:lvl w:ilvl="8">
      <w:start w:val="1"/>
      <w:numFmt w:val="lowerRoman"/>
      <w:lvlText w:val="%9."/>
      <w:lvlJc w:val="right"/>
      <w:pPr>
        <w:ind w:left="6056" w:hanging="180"/>
      </w:pPr>
    </w:lvl>
  </w:abstractNum>
  <w:abstractNum w:abstractNumId="1" w15:restartNumberingAfterBreak="0">
    <w:nsid w:val="03021CD7"/>
    <w:multiLevelType w:val="multilevel"/>
    <w:tmpl w:val="23B43DB2"/>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23419B"/>
    <w:multiLevelType w:val="multilevel"/>
    <w:tmpl w:val="37F8A5A4"/>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AC4289"/>
    <w:multiLevelType w:val="hybridMultilevel"/>
    <w:tmpl w:val="BA48D210"/>
    <w:lvl w:ilvl="0" w:tplc="DE7E0100">
      <w:start w:val="1"/>
      <w:numFmt w:val="decimal"/>
      <w:pStyle w:val="ISOLIST"/>
      <w:lvlText w:val="%1."/>
      <w:lvlJc w:val="left"/>
      <w:pPr>
        <w:ind w:left="1070" w:hanging="36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4ED22E84">
      <w:start w:val="1"/>
      <w:numFmt w:val="decimal"/>
      <w:pStyle w:val="ISJLIST2"/>
      <w:lvlText w:val="3.%2."/>
      <w:lvlJc w:val="left"/>
      <w:pPr>
        <w:ind w:left="1788" w:hanging="360"/>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tplc="861C53A2">
      <w:start w:val="1"/>
      <w:numFmt w:val="decimal"/>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0BC70441"/>
    <w:multiLevelType w:val="hybridMultilevel"/>
    <w:tmpl w:val="C5E471E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C554325"/>
    <w:multiLevelType w:val="hybridMultilevel"/>
    <w:tmpl w:val="3A345A30"/>
    <w:lvl w:ilvl="0" w:tplc="1318EC1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AD64B3F"/>
    <w:multiLevelType w:val="hybridMultilevel"/>
    <w:tmpl w:val="D85A8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264A59"/>
    <w:multiLevelType w:val="multilevel"/>
    <w:tmpl w:val="EF0AD272"/>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8A08DB"/>
    <w:multiLevelType w:val="multilevel"/>
    <w:tmpl w:val="B35A1360"/>
    <w:lvl w:ilvl="0">
      <w:start w:val="1"/>
      <w:numFmt w:val="bullet"/>
      <w:lvlText w:val=""/>
      <w:lvlJc w:val="left"/>
      <w:pPr>
        <w:ind w:left="360" w:hanging="360"/>
      </w:pPr>
      <w:rPr>
        <w:rFonts w:ascii="Symbol" w:hAnsi="Symbol" w:cs="Symbol" w:hint="default"/>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F42669"/>
    <w:multiLevelType w:val="hybridMultilevel"/>
    <w:tmpl w:val="71B45E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D30DD"/>
    <w:multiLevelType w:val="hybridMultilevel"/>
    <w:tmpl w:val="C9E61FBE"/>
    <w:lvl w:ilvl="0" w:tplc="33B4F656">
      <w:start w:val="6"/>
      <w:numFmt w:val="decimal"/>
      <w:lvlText w:val="%1)"/>
      <w:lvlJc w:val="left"/>
      <w:pPr>
        <w:ind w:left="720" w:hanging="360"/>
      </w:pPr>
      <w:rPr>
        <w:rFonts w:eastAsia="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2E54E2"/>
    <w:multiLevelType w:val="multilevel"/>
    <w:tmpl w:val="D3808A2C"/>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653" w:firstLine="340"/>
      </w:pPr>
      <w:rPr>
        <w:rFonts w:ascii="Times New Roman" w:hAnsi="Times New Roman" w:cs="Times New Roman" w:hint="default"/>
        <w:b w:val="0"/>
        <w:color w:val="auto"/>
      </w:rPr>
    </w:lvl>
    <w:lvl w:ilvl="2">
      <w:start w:val="1"/>
      <w:numFmt w:val="decimal"/>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D85D07"/>
    <w:multiLevelType w:val="multilevel"/>
    <w:tmpl w:val="22BA9954"/>
    <w:lvl w:ilvl="0">
      <w:start w:val="1"/>
      <w:numFmt w:val="bullet"/>
      <w:lvlText w:val=""/>
      <w:lvlJc w:val="left"/>
      <w:pPr>
        <w:ind w:left="360" w:hanging="360"/>
      </w:pPr>
      <w:rPr>
        <w:rFonts w:ascii="Symbol" w:hAnsi="Symbol" w:cs="Symbol" w:hint="default"/>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8E3524"/>
    <w:multiLevelType w:val="hybridMultilevel"/>
    <w:tmpl w:val="C588A79C"/>
    <w:lvl w:ilvl="0" w:tplc="7EF648D2">
      <w:start w:val="1"/>
      <w:numFmt w:val="bullet"/>
      <w:lvlText w:val="-"/>
      <w:lvlJc w:val="left"/>
      <w:pPr>
        <w:ind w:left="1429" w:hanging="360"/>
      </w:pPr>
      <w:rPr>
        <w:rFonts w:ascii="Times New Roman" w:hAnsi="Times New Roman" w:cs="Times New Roman" w:hint="default"/>
      </w:rPr>
    </w:lvl>
    <w:lvl w:ilvl="1" w:tplc="04826F4A" w:tentative="1">
      <w:start w:val="1"/>
      <w:numFmt w:val="bullet"/>
      <w:lvlText w:val="o"/>
      <w:lvlJc w:val="left"/>
      <w:pPr>
        <w:ind w:left="2149" w:hanging="360"/>
      </w:pPr>
      <w:rPr>
        <w:rFonts w:ascii="Courier New" w:hAnsi="Courier New" w:cs="Courier New" w:hint="default"/>
      </w:rPr>
    </w:lvl>
    <w:lvl w:ilvl="2" w:tplc="EE82A1F8" w:tentative="1">
      <w:start w:val="1"/>
      <w:numFmt w:val="bullet"/>
      <w:lvlText w:val=""/>
      <w:lvlJc w:val="left"/>
      <w:pPr>
        <w:ind w:left="2869" w:hanging="360"/>
      </w:pPr>
      <w:rPr>
        <w:rFonts w:ascii="Wingdings" w:hAnsi="Wingdings" w:hint="default"/>
      </w:rPr>
    </w:lvl>
    <w:lvl w:ilvl="3" w:tplc="43FC8A4E" w:tentative="1">
      <w:start w:val="1"/>
      <w:numFmt w:val="bullet"/>
      <w:lvlText w:val=""/>
      <w:lvlJc w:val="left"/>
      <w:pPr>
        <w:ind w:left="3589" w:hanging="360"/>
      </w:pPr>
      <w:rPr>
        <w:rFonts w:ascii="Symbol" w:hAnsi="Symbol" w:hint="default"/>
      </w:rPr>
    </w:lvl>
    <w:lvl w:ilvl="4" w:tplc="737CDDA8" w:tentative="1">
      <w:start w:val="1"/>
      <w:numFmt w:val="bullet"/>
      <w:lvlText w:val="o"/>
      <w:lvlJc w:val="left"/>
      <w:pPr>
        <w:ind w:left="4309" w:hanging="360"/>
      </w:pPr>
      <w:rPr>
        <w:rFonts w:ascii="Courier New" w:hAnsi="Courier New" w:cs="Courier New" w:hint="default"/>
      </w:rPr>
    </w:lvl>
    <w:lvl w:ilvl="5" w:tplc="FEB4DFC8" w:tentative="1">
      <w:start w:val="1"/>
      <w:numFmt w:val="bullet"/>
      <w:lvlText w:val=""/>
      <w:lvlJc w:val="left"/>
      <w:pPr>
        <w:ind w:left="5029" w:hanging="360"/>
      </w:pPr>
      <w:rPr>
        <w:rFonts w:ascii="Wingdings" w:hAnsi="Wingdings" w:hint="default"/>
      </w:rPr>
    </w:lvl>
    <w:lvl w:ilvl="6" w:tplc="B2726C92" w:tentative="1">
      <w:start w:val="1"/>
      <w:numFmt w:val="bullet"/>
      <w:lvlText w:val=""/>
      <w:lvlJc w:val="left"/>
      <w:pPr>
        <w:ind w:left="5749" w:hanging="360"/>
      </w:pPr>
      <w:rPr>
        <w:rFonts w:ascii="Symbol" w:hAnsi="Symbol" w:hint="default"/>
      </w:rPr>
    </w:lvl>
    <w:lvl w:ilvl="7" w:tplc="93964EDC" w:tentative="1">
      <w:start w:val="1"/>
      <w:numFmt w:val="bullet"/>
      <w:lvlText w:val="o"/>
      <w:lvlJc w:val="left"/>
      <w:pPr>
        <w:ind w:left="6469" w:hanging="360"/>
      </w:pPr>
      <w:rPr>
        <w:rFonts w:ascii="Courier New" w:hAnsi="Courier New" w:cs="Courier New" w:hint="default"/>
      </w:rPr>
    </w:lvl>
    <w:lvl w:ilvl="8" w:tplc="E49E2A80" w:tentative="1">
      <w:start w:val="1"/>
      <w:numFmt w:val="bullet"/>
      <w:lvlText w:val=""/>
      <w:lvlJc w:val="left"/>
      <w:pPr>
        <w:ind w:left="7189" w:hanging="360"/>
      </w:pPr>
      <w:rPr>
        <w:rFonts w:ascii="Wingdings" w:hAnsi="Wingdings" w:hint="default"/>
      </w:rPr>
    </w:lvl>
  </w:abstractNum>
  <w:abstractNum w:abstractNumId="14" w15:restartNumberingAfterBreak="0">
    <w:nsid w:val="430D1989"/>
    <w:multiLevelType w:val="multilevel"/>
    <w:tmpl w:val="87FEAB3A"/>
    <w:lvl w:ilvl="0">
      <w:start w:val="1"/>
      <w:numFmt w:val="bullet"/>
      <w:lvlText w:val=""/>
      <w:lvlJc w:val="left"/>
      <w:pPr>
        <w:ind w:left="360" w:hanging="360"/>
      </w:pPr>
      <w:rPr>
        <w:rFonts w:ascii="Symbol" w:hAnsi="Symbol" w:cs="Symbol" w:hint="default"/>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497B41"/>
    <w:multiLevelType w:val="multilevel"/>
    <w:tmpl w:val="8C58A5F0"/>
    <w:lvl w:ilvl="0">
      <w:start w:val="1"/>
      <w:numFmt w:val="decimal"/>
      <w:lvlText w:val="%1."/>
      <w:lvlJc w:val="left"/>
      <w:pPr>
        <w:ind w:left="927" w:hanging="360"/>
      </w:pPr>
      <w:rPr>
        <w:rFonts w:ascii="Times New Roman" w:eastAsia="Calibri" w:hAnsi="Times New Roman" w:cs="Times New Roman"/>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45297570"/>
    <w:multiLevelType w:val="multilevel"/>
    <w:tmpl w:val="8E6E91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4CB05334"/>
    <w:multiLevelType w:val="hybridMultilevel"/>
    <w:tmpl w:val="6BEE2BA6"/>
    <w:lvl w:ilvl="0" w:tplc="151C284E">
      <w:start w:val="1"/>
      <w:numFmt w:val="decimal"/>
      <w:lvlText w:val="%1."/>
      <w:lvlJc w:val="left"/>
      <w:pPr>
        <w:tabs>
          <w:tab w:val="num" w:pos="1185"/>
        </w:tabs>
        <w:ind w:left="1185" w:hanging="360"/>
      </w:pPr>
      <w:rPr>
        <w:rFonts w:hint="default"/>
        <w:b w:val="0"/>
        <w:bCs w:val="0"/>
        <w:i w:val="0"/>
      </w:rPr>
    </w:lvl>
    <w:lvl w:ilvl="1" w:tplc="7DE2C638">
      <w:start w:val="1"/>
      <w:numFmt w:val="lowerLetter"/>
      <w:lvlText w:val="%2."/>
      <w:lvlJc w:val="left"/>
      <w:pPr>
        <w:tabs>
          <w:tab w:val="num" w:pos="1440"/>
        </w:tabs>
        <w:ind w:left="1440" w:hanging="360"/>
      </w:pPr>
    </w:lvl>
    <w:lvl w:ilvl="2" w:tplc="C736EDF6" w:tentative="1">
      <w:start w:val="1"/>
      <w:numFmt w:val="lowerRoman"/>
      <w:lvlText w:val="%3."/>
      <w:lvlJc w:val="right"/>
      <w:pPr>
        <w:tabs>
          <w:tab w:val="num" w:pos="2160"/>
        </w:tabs>
        <w:ind w:left="2160" w:hanging="180"/>
      </w:pPr>
    </w:lvl>
    <w:lvl w:ilvl="3" w:tplc="C00E58AC" w:tentative="1">
      <w:start w:val="1"/>
      <w:numFmt w:val="decimal"/>
      <w:lvlText w:val="%4."/>
      <w:lvlJc w:val="left"/>
      <w:pPr>
        <w:tabs>
          <w:tab w:val="num" w:pos="2880"/>
        </w:tabs>
        <w:ind w:left="2880" w:hanging="360"/>
      </w:pPr>
    </w:lvl>
    <w:lvl w:ilvl="4" w:tplc="328EF4EC" w:tentative="1">
      <w:start w:val="1"/>
      <w:numFmt w:val="lowerLetter"/>
      <w:lvlText w:val="%5."/>
      <w:lvlJc w:val="left"/>
      <w:pPr>
        <w:tabs>
          <w:tab w:val="num" w:pos="3600"/>
        </w:tabs>
        <w:ind w:left="3600" w:hanging="360"/>
      </w:pPr>
    </w:lvl>
    <w:lvl w:ilvl="5" w:tplc="A3A8F9D6" w:tentative="1">
      <w:start w:val="1"/>
      <w:numFmt w:val="lowerRoman"/>
      <w:lvlText w:val="%6."/>
      <w:lvlJc w:val="right"/>
      <w:pPr>
        <w:tabs>
          <w:tab w:val="num" w:pos="4320"/>
        </w:tabs>
        <w:ind w:left="4320" w:hanging="180"/>
      </w:pPr>
    </w:lvl>
    <w:lvl w:ilvl="6" w:tplc="4C92FB04" w:tentative="1">
      <w:start w:val="1"/>
      <w:numFmt w:val="decimal"/>
      <w:lvlText w:val="%7."/>
      <w:lvlJc w:val="left"/>
      <w:pPr>
        <w:tabs>
          <w:tab w:val="num" w:pos="5040"/>
        </w:tabs>
        <w:ind w:left="5040" w:hanging="360"/>
      </w:pPr>
    </w:lvl>
    <w:lvl w:ilvl="7" w:tplc="70866594" w:tentative="1">
      <w:start w:val="1"/>
      <w:numFmt w:val="lowerLetter"/>
      <w:lvlText w:val="%8."/>
      <w:lvlJc w:val="left"/>
      <w:pPr>
        <w:tabs>
          <w:tab w:val="num" w:pos="5760"/>
        </w:tabs>
        <w:ind w:left="5760" w:hanging="360"/>
      </w:pPr>
    </w:lvl>
    <w:lvl w:ilvl="8" w:tplc="3C7A667C" w:tentative="1">
      <w:start w:val="1"/>
      <w:numFmt w:val="lowerRoman"/>
      <w:lvlText w:val="%9."/>
      <w:lvlJc w:val="right"/>
      <w:pPr>
        <w:tabs>
          <w:tab w:val="num" w:pos="6480"/>
        </w:tabs>
        <w:ind w:left="6480" w:hanging="180"/>
      </w:pPr>
    </w:lvl>
  </w:abstractNum>
  <w:abstractNum w:abstractNumId="18" w15:restartNumberingAfterBreak="0">
    <w:nsid w:val="54B321E4"/>
    <w:multiLevelType w:val="multilevel"/>
    <w:tmpl w:val="DA769F1C"/>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121B16"/>
    <w:multiLevelType w:val="hybridMultilevel"/>
    <w:tmpl w:val="926A571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DEA3187"/>
    <w:multiLevelType w:val="multilevel"/>
    <w:tmpl w:val="68A885A6"/>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A0739F"/>
    <w:multiLevelType w:val="hybridMultilevel"/>
    <w:tmpl w:val="6BEE2BA6"/>
    <w:lvl w:ilvl="0" w:tplc="151C284E">
      <w:start w:val="1"/>
      <w:numFmt w:val="decimal"/>
      <w:lvlText w:val="%1."/>
      <w:lvlJc w:val="left"/>
      <w:pPr>
        <w:tabs>
          <w:tab w:val="num" w:pos="1185"/>
        </w:tabs>
        <w:ind w:left="1185" w:hanging="360"/>
      </w:pPr>
      <w:rPr>
        <w:rFonts w:hint="default"/>
        <w:b w:val="0"/>
        <w:bCs w:val="0"/>
        <w:i w:val="0"/>
      </w:rPr>
    </w:lvl>
    <w:lvl w:ilvl="1" w:tplc="7DE2C638">
      <w:start w:val="1"/>
      <w:numFmt w:val="lowerLetter"/>
      <w:lvlText w:val="%2."/>
      <w:lvlJc w:val="left"/>
      <w:pPr>
        <w:tabs>
          <w:tab w:val="num" w:pos="1440"/>
        </w:tabs>
        <w:ind w:left="1440" w:hanging="360"/>
      </w:pPr>
    </w:lvl>
    <w:lvl w:ilvl="2" w:tplc="C736EDF6" w:tentative="1">
      <w:start w:val="1"/>
      <w:numFmt w:val="lowerRoman"/>
      <w:lvlText w:val="%3."/>
      <w:lvlJc w:val="right"/>
      <w:pPr>
        <w:tabs>
          <w:tab w:val="num" w:pos="2160"/>
        </w:tabs>
        <w:ind w:left="2160" w:hanging="180"/>
      </w:pPr>
    </w:lvl>
    <w:lvl w:ilvl="3" w:tplc="C00E58AC" w:tentative="1">
      <w:start w:val="1"/>
      <w:numFmt w:val="decimal"/>
      <w:lvlText w:val="%4."/>
      <w:lvlJc w:val="left"/>
      <w:pPr>
        <w:tabs>
          <w:tab w:val="num" w:pos="2880"/>
        </w:tabs>
        <w:ind w:left="2880" w:hanging="360"/>
      </w:pPr>
    </w:lvl>
    <w:lvl w:ilvl="4" w:tplc="328EF4EC" w:tentative="1">
      <w:start w:val="1"/>
      <w:numFmt w:val="lowerLetter"/>
      <w:lvlText w:val="%5."/>
      <w:lvlJc w:val="left"/>
      <w:pPr>
        <w:tabs>
          <w:tab w:val="num" w:pos="3600"/>
        </w:tabs>
        <w:ind w:left="3600" w:hanging="360"/>
      </w:pPr>
    </w:lvl>
    <w:lvl w:ilvl="5" w:tplc="A3A8F9D6" w:tentative="1">
      <w:start w:val="1"/>
      <w:numFmt w:val="lowerRoman"/>
      <w:lvlText w:val="%6."/>
      <w:lvlJc w:val="right"/>
      <w:pPr>
        <w:tabs>
          <w:tab w:val="num" w:pos="4320"/>
        </w:tabs>
        <w:ind w:left="4320" w:hanging="180"/>
      </w:pPr>
    </w:lvl>
    <w:lvl w:ilvl="6" w:tplc="4C92FB04" w:tentative="1">
      <w:start w:val="1"/>
      <w:numFmt w:val="decimal"/>
      <w:lvlText w:val="%7."/>
      <w:lvlJc w:val="left"/>
      <w:pPr>
        <w:tabs>
          <w:tab w:val="num" w:pos="5040"/>
        </w:tabs>
        <w:ind w:left="5040" w:hanging="360"/>
      </w:pPr>
    </w:lvl>
    <w:lvl w:ilvl="7" w:tplc="70866594" w:tentative="1">
      <w:start w:val="1"/>
      <w:numFmt w:val="lowerLetter"/>
      <w:lvlText w:val="%8."/>
      <w:lvlJc w:val="left"/>
      <w:pPr>
        <w:tabs>
          <w:tab w:val="num" w:pos="5760"/>
        </w:tabs>
        <w:ind w:left="5760" w:hanging="360"/>
      </w:pPr>
    </w:lvl>
    <w:lvl w:ilvl="8" w:tplc="3C7A667C"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20"/>
  </w:num>
  <w:num w:numId="4">
    <w:abstractNumId w:val="18"/>
  </w:num>
  <w:num w:numId="5">
    <w:abstractNumId w:val="14"/>
  </w:num>
  <w:num w:numId="6">
    <w:abstractNumId w:val="7"/>
  </w:num>
  <w:num w:numId="7">
    <w:abstractNumId w:val="2"/>
  </w:num>
  <w:num w:numId="8">
    <w:abstractNumId w:val="1"/>
  </w:num>
  <w:num w:numId="9">
    <w:abstractNumId w:val="8"/>
  </w:num>
  <w:num w:numId="10">
    <w:abstractNumId w:val="9"/>
  </w:num>
  <w:num w:numId="11">
    <w:abstractNumId w:val="11"/>
  </w:num>
  <w:num w:numId="12">
    <w:abstractNumId w:val="5"/>
  </w:num>
  <w:num w:numId="13">
    <w:abstractNumId w:val="21"/>
  </w:num>
  <w:num w:numId="14">
    <w:abstractNumId w:val="17"/>
  </w:num>
  <w:num w:numId="15">
    <w:abstractNumId w:val="13"/>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D3847C"/>
    <w:rsid w:val="0000430A"/>
    <w:rsid w:val="000165BD"/>
    <w:rsid w:val="0002120D"/>
    <w:rsid w:val="00033C21"/>
    <w:rsid w:val="0004285A"/>
    <w:rsid w:val="00054A07"/>
    <w:rsid w:val="0005544E"/>
    <w:rsid w:val="0005687D"/>
    <w:rsid w:val="00056C5F"/>
    <w:rsid w:val="00057B77"/>
    <w:rsid w:val="00062C9F"/>
    <w:rsid w:val="0006597C"/>
    <w:rsid w:val="00067C5D"/>
    <w:rsid w:val="00070FB0"/>
    <w:rsid w:val="000846DF"/>
    <w:rsid w:val="00087904"/>
    <w:rsid w:val="00096DE6"/>
    <w:rsid w:val="000B4DF4"/>
    <w:rsid w:val="000C3CEF"/>
    <w:rsid w:val="000C624A"/>
    <w:rsid w:val="000D24F9"/>
    <w:rsid w:val="000D3603"/>
    <w:rsid w:val="000D39A5"/>
    <w:rsid w:val="000D7140"/>
    <w:rsid w:val="000E0833"/>
    <w:rsid w:val="000E43EB"/>
    <w:rsid w:val="000F26AE"/>
    <w:rsid w:val="000F6C93"/>
    <w:rsid w:val="00103BF3"/>
    <w:rsid w:val="00110E73"/>
    <w:rsid w:val="00113D4B"/>
    <w:rsid w:val="001163E5"/>
    <w:rsid w:val="00117C97"/>
    <w:rsid w:val="00125C09"/>
    <w:rsid w:val="001305FB"/>
    <w:rsid w:val="0013097D"/>
    <w:rsid w:val="001349E3"/>
    <w:rsid w:val="00135E7A"/>
    <w:rsid w:val="00136454"/>
    <w:rsid w:val="0013719E"/>
    <w:rsid w:val="00140FCC"/>
    <w:rsid w:val="00153AC3"/>
    <w:rsid w:val="00156F50"/>
    <w:rsid w:val="0016754B"/>
    <w:rsid w:val="00167BA2"/>
    <w:rsid w:val="00180F7B"/>
    <w:rsid w:val="00184B63"/>
    <w:rsid w:val="00185A59"/>
    <w:rsid w:val="00187C9F"/>
    <w:rsid w:val="00191448"/>
    <w:rsid w:val="001A2266"/>
    <w:rsid w:val="001B1F06"/>
    <w:rsid w:val="001B38CB"/>
    <w:rsid w:val="001B3A41"/>
    <w:rsid w:val="001C78AA"/>
    <w:rsid w:val="001D2ED6"/>
    <w:rsid w:val="001E0A23"/>
    <w:rsid w:val="001E6BFC"/>
    <w:rsid w:val="001F1CFA"/>
    <w:rsid w:val="00200A93"/>
    <w:rsid w:val="00204800"/>
    <w:rsid w:val="00205DFF"/>
    <w:rsid w:val="00213415"/>
    <w:rsid w:val="00215881"/>
    <w:rsid w:val="00215E42"/>
    <w:rsid w:val="0021622D"/>
    <w:rsid w:val="0021649F"/>
    <w:rsid w:val="00217C84"/>
    <w:rsid w:val="00223C11"/>
    <w:rsid w:val="00225084"/>
    <w:rsid w:val="002261A1"/>
    <w:rsid w:val="00234C9B"/>
    <w:rsid w:val="0024277B"/>
    <w:rsid w:val="002625D7"/>
    <w:rsid w:val="00262F3B"/>
    <w:rsid w:val="0027750C"/>
    <w:rsid w:val="00293A6F"/>
    <w:rsid w:val="00295699"/>
    <w:rsid w:val="00296EF7"/>
    <w:rsid w:val="002A2D34"/>
    <w:rsid w:val="002A4AB9"/>
    <w:rsid w:val="002A5B01"/>
    <w:rsid w:val="002A62F1"/>
    <w:rsid w:val="002B0062"/>
    <w:rsid w:val="002B151A"/>
    <w:rsid w:val="002B6B0A"/>
    <w:rsid w:val="002B7113"/>
    <w:rsid w:val="002C4683"/>
    <w:rsid w:val="002C5013"/>
    <w:rsid w:val="002C5ACC"/>
    <w:rsid w:val="002E1905"/>
    <w:rsid w:val="002E25D2"/>
    <w:rsid w:val="002E553F"/>
    <w:rsid w:val="002F1F36"/>
    <w:rsid w:val="002F5836"/>
    <w:rsid w:val="00300357"/>
    <w:rsid w:val="003011EB"/>
    <w:rsid w:val="0030161E"/>
    <w:rsid w:val="00302883"/>
    <w:rsid w:val="0030321A"/>
    <w:rsid w:val="00304EC3"/>
    <w:rsid w:val="0030589B"/>
    <w:rsid w:val="003074E6"/>
    <w:rsid w:val="00310057"/>
    <w:rsid w:val="00312ED5"/>
    <w:rsid w:val="003155D7"/>
    <w:rsid w:val="003206D8"/>
    <w:rsid w:val="003209C4"/>
    <w:rsid w:val="00321ED6"/>
    <w:rsid w:val="00335EEF"/>
    <w:rsid w:val="00342F97"/>
    <w:rsid w:val="00344E6B"/>
    <w:rsid w:val="003463F1"/>
    <w:rsid w:val="003477B1"/>
    <w:rsid w:val="0035198F"/>
    <w:rsid w:val="00354492"/>
    <w:rsid w:val="0036069C"/>
    <w:rsid w:val="00370DE6"/>
    <w:rsid w:val="003735A8"/>
    <w:rsid w:val="00374546"/>
    <w:rsid w:val="00376FB8"/>
    <w:rsid w:val="00383765"/>
    <w:rsid w:val="003856CB"/>
    <w:rsid w:val="0039143E"/>
    <w:rsid w:val="0039776B"/>
    <w:rsid w:val="003C0820"/>
    <w:rsid w:val="003C4DD5"/>
    <w:rsid w:val="003D0AA8"/>
    <w:rsid w:val="003D0F10"/>
    <w:rsid w:val="003D21A5"/>
    <w:rsid w:val="003D2CE4"/>
    <w:rsid w:val="003D321B"/>
    <w:rsid w:val="003D3987"/>
    <w:rsid w:val="003D7B89"/>
    <w:rsid w:val="003F0254"/>
    <w:rsid w:val="003F04D2"/>
    <w:rsid w:val="00405BA2"/>
    <w:rsid w:val="00411D32"/>
    <w:rsid w:val="00412C71"/>
    <w:rsid w:val="00415695"/>
    <w:rsid w:val="00416DCA"/>
    <w:rsid w:val="0041760F"/>
    <w:rsid w:val="00422934"/>
    <w:rsid w:val="00425918"/>
    <w:rsid w:val="0042699B"/>
    <w:rsid w:val="004333B3"/>
    <w:rsid w:val="00440180"/>
    <w:rsid w:val="00446307"/>
    <w:rsid w:val="00450E05"/>
    <w:rsid w:val="00452D3F"/>
    <w:rsid w:val="00460692"/>
    <w:rsid w:val="0046245A"/>
    <w:rsid w:val="00464690"/>
    <w:rsid w:val="00466C0A"/>
    <w:rsid w:val="00470532"/>
    <w:rsid w:val="00470DEB"/>
    <w:rsid w:val="004865B7"/>
    <w:rsid w:val="004879F7"/>
    <w:rsid w:val="00491C93"/>
    <w:rsid w:val="00497551"/>
    <w:rsid w:val="004A50AE"/>
    <w:rsid w:val="004B05B2"/>
    <w:rsid w:val="004B0C07"/>
    <w:rsid w:val="004B3694"/>
    <w:rsid w:val="004B5771"/>
    <w:rsid w:val="004B7F01"/>
    <w:rsid w:val="004D4DA1"/>
    <w:rsid w:val="004D62AD"/>
    <w:rsid w:val="004F19BC"/>
    <w:rsid w:val="004F26B7"/>
    <w:rsid w:val="0050087B"/>
    <w:rsid w:val="00505E2F"/>
    <w:rsid w:val="0051051B"/>
    <w:rsid w:val="00514C7F"/>
    <w:rsid w:val="00515E49"/>
    <w:rsid w:val="00526FF1"/>
    <w:rsid w:val="00533F1E"/>
    <w:rsid w:val="005355F5"/>
    <w:rsid w:val="00535BC7"/>
    <w:rsid w:val="00537659"/>
    <w:rsid w:val="00542163"/>
    <w:rsid w:val="00552193"/>
    <w:rsid w:val="00552690"/>
    <w:rsid w:val="00552924"/>
    <w:rsid w:val="005533D8"/>
    <w:rsid w:val="00561991"/>
    <w:rsid w:val="00572E8E"/>
    <w:rsid w:val="00594871"/>
    <w:rsid w:val="005A0D69"/>
    <w:rsid w:val="005A3EAB"/>
    <w:rsid w:val="005A3F70"/>
    <w:rsid w:val="005A6B80"/>
    <w:rsid w:val="005A7093"/>
    <w:rsid w:val="005B5333"/>
    <w:rsid w:val="005C137C"/>
    <w:rsid w:val="005E1EEB"/>
    <w:rsid w:val="005E283B"/>
    <w:rsid w:val="005E678A"/>
    <w:rsid w:val="005E6B22"/>
    <w:rsid w:val="005F3A0C"/>
    <w:rsid w:val="005F43FF"/>
    <w:rsid w:val="005F6535"/>
    <w:rsid w:val="00601240"/>
    <w:rsid w:val="00603412"/>
    <w:rsid w:val="00604262"/>
    <w:rsid w:val="00611305"/>
    <w:rsid w:val="00612BB2"/>
    <w:rsid w:val="006159E3"/>
    <w:rsid w:val="00620176"/>
    <w:rsid w:val="00620568"/>
    <w:rsid w:val="00620755"/>
    <w:rsid w:val="006220F2"/>
    <w:rsid w:val="006229B7"/>
    <w:rsid w:val="00623369"/>
    <w:rsid w:val="00626CE6"/>
    <w:rsid w:val="00631CBB"/>
    <w:rsid w:val="00653B6C"/>
    <w:rsid w:val="00660205"/>
    <w:rsid w:val="00660346"/>
    <w:rsid w:val="00660884"/>
    <w:rsid w:val="00663887"/>
    <w:rsid w:val="006715A6"/>
    <w:rsid w:val="00671F94"/>
    <w:rsid w:val="006772A7"/>
    <w:rsid w:val="00680BF9"/>
    <w:rsid w:val="00682765"/>
    <w:rsid w:val="006827F9"/>
    <w:rsid w:val="00696695"/>
    <w:rsid w:val="00697654"/>
    <w:rsid w:val="006A5BB3"/>
    <w:rsid w:val="006A76A5"/>
    <w:rsid w:val="006B47DD"/>
    <w:rsid w:val="006D1DC4"/>
    <w:rsid w:val="006E46BF"/>
    <w:rsid w:val="006E7D7F"/>
    <w:rsid w:val="006F75B2"/>
    <w:rsid w:val="00702F92"/>
    <w:rsid w:val="00705E99"/>
    <w:rsid w:val="00715C66"/>
    <w:rsid w:val="007164AE"/>
    <w:rsid w:val="0072377A"/>
    <w:rsid w:val="00730DD2"/>
    <w:rsid w:val="00732875"/>
    <w:rsid w:val="007364BF"/>
    <w:rsid w:val="00742D57"/>
    <w:rsid w:val="007445BC"/>
    <w:rsid w:val="00746C49"/>
    <w:rsid w:val="00746FF7"/>
    <w:rsid w:val="00757A0F"/>
    <w:rsid w:val="0076055F"/>
    <w:rsid w:val="007653EB"/>
    <w:rsid w:val="0077073E"/>
    <w:rsid w:val="0077780F"/>
    <w:rsid w:val="00777B7B"/>
    <w:rsid w:val="00780AE2"/>
    <w:rsid w:val="007812A0"/>
    <w:rsid w:val="007814FF"/>
    <w:rsid w:val="00781C98"/>
    <w:rsid w:val="00782220"/>
    <w:rsid w:val="00785C95"/>
    <w:rsid w:val="00787366"/>
    <w:rsid w:val="00787B46"/>
    <w:rsid w:val="00793B5F"/>
    <w:rsid w:val="007A105C"/>
    <w:rsid w:val="007A2CC0"/>
    <w:rsid w:val="007C3788"/>
    <w:rsid w:val="007C3AF2"/>
    <w:rsid w:val="007D251D"/>
    <w:rsid w:val="007D3EF4"/>
    <w:rsid w:val="007D699E"/>
    <w:rsid w:val="007E0446"/>
    <w:rsid w:val="007E6A91"/>
    <w:rsid w:val="007E6EC9"/>
    <w:rsid w:val="007F57D1"/>
    <w:rsid w:val="007F73FA"/>
    <w:rsid w:val="007F7E4B"/>
    <w:rsid w:val="00800676"/>
    <w:rsid w:val="00806153"/>
    <w:rsid w:val="0081398C"/>
    <w:rsid w:val="008208F7"/>
    <w:rsid w:val="00827014"/>
    <w:rsid w:val="00827BE6"/>
    <w:rsid w:val="00832080"/>
    <w:rsid w:val="00833ED7"/>
    <w:rsid w:val="008348E5"/>
    <w:rsid w:val="00834AC2"/>
    <w:rsid w:val="00835E80"/>
    <w:rsid w:val="0083780A"/>
    <w:rsid w:val="00841E88"/>
    <w:rsid w:val="00841F62"/>
    <w:rsid w:val="008457E6"/>
    <w:rsid w:val="0084721A"/>
    <w:rsid w:val="008504A7"/>
    <w:rsid w:val="008517A1"/>
    <w:rsid w:val="00860DFE"/>
    <w:rsid w:val="00864BA8"/>
    <w:rsid w:val="00864DAD"/>
    <w:rsid w:val="008727C4"/>
    <w:rsid w:val="00874790"/>
    <w:rsid w:val="00877C0F"/>
    <w:rsid w:val="00882424"/>
    <w:rsid w:val="00887213"/>
    <w:rsid w:val="0088798D"/>
    <w:rsid w:val="00890A3F"/>
    <w:rsid w:val="0089703D"/>
    <w:rsid w:val="008A1579"/>
    <w:rsid w:val="008A4589"/>
    <w:rsid w:val="008A4BAB"/>
    <w:rsid w:val="008C2A54"/>
    <w:rsid w:val="008D026E"/>
    <w:rsid w:val="008D6AD6"/>
    <w:rsid w:val="008E4574"/>
    <w:rsid w:val="008F21AB"/>
    <w:rsid w:val="0090380B"/>
    <w:rsid w:val="0090409B"/>
    <w:rsid w:val="00904E5B"/>
    <w:rsid w:val="00905114"/>
    <w:rsid w:val="00910D06"/>
    <w:rsid w:val="009301DD"/>
    <w:rsid w:val="009375DF"/>
    <w:rsid w:val="00941C6D"/>
    <w:rsid w:val="00945362"/>
    <w:rsid w:val="00945F1E"/>
    <w:rsid w:val="00956E7C"/>
    <w:rsid w:val="009678C1"/>
    <w:rsid w:val="009707E6"/>
    <w:rsid w:val="009761D9"/>
    <w:rsid w:val="009822AB"/>
    <w:rsid w:val="00987BDB"/>
    <w:rsid w:val="00990CDC"/>
    <w:rsid w:val="009A4C21"/>
    <w:rsid w:val="009A5A17"/>
    <w:rsid w:val="009A6967"/>
    <w:rsid w:val="009B0DBB"/>
    <w:rsid w:val="009D04AF"/>
    <w:rsid w:val="009D28E7"/>
    <w:rsid w:val="009D5435"/>
    <w:rsid w:val="009D62A2"/>
    <w:rsid w:val="00A23CF2"/>
    <w:rsid w:val="00A23DEA"/>
    <w:rsid w:val="00A27680"/>
    <w:rsid w:val="00A34550"/>
    <w:rsid w:val="00A43403"/>
    <w:rsid w:val="00A50538"/>
    <w:rsid w:val="00A52DDA"/>
    <w:rsid w:val="00A57FFC"/>
    <w:rsid w:val="00A616B0"/>
    <w:rsid w:val="00A62469"/>
    <w:rsid w:val="00A62692"/>
    <w:rsid w:val="00A64A67"/>
    <w:rsid w:val="00A711E3"/>
    <w:rsid w:val="00A81829"/>
    <w:rsid w:val="00A820B6"/>
    <w:rsid w:val="00A82F31"/>
    <w:rsid w:val="00A86D2C"/>
    <w:rsid w:val="00A91FCD"/>
    <w:rsid w:val="00A92DCA"/>
    <w:rsid w:val="00A93715"/>
    <w:rsid w:val="00A93A4D"/>
    <w:rsid w:val="00A96876"/>
    <w:rsid w:val="00A97B94"/>
    <w:rsid w:val="00AA01B8"/>
    <w:rsid w:val="00AB1F52"/>
    <w:rsid w:val="00AB6F2C"/>
    <w:rsid w:val="00AC09E7"/>
    <w:rsid w:val="00AC3D88"/>
    <w:rsid w:val="00AD283E"/>
    <w:rsid w:val="00AD4687"/>
    <w:rsid w:val="00AE745A"/>
    <w:rsid w:val="00AF31E4"/>
    <w:rsid w:val="00B011AA"/>
    <w:rsid w:val="00B03904"/>
    <w:rsid w:val="00B05F6E"/>
    <w:rsid w:val="00B16F88"/>
    <w:rsid w:val="00B207B1"/>
    <w:rsid w:val="00B22B91"/>
    <w:rsid w:val="00B27ED0"/>
    <w:rsid w:val="00B320E7"/>
    <w:rsid w:val="00B34C41"/>
    <w:rsid w:val="00B362F1"/>
    <w:rsid w:val="00B363F3"/>
    <w:rsid w:val="00B36EEA"/>
    <w:rsid w:val="00B42990"/>
    <w:rsid w:val="00B50B7E"/>
    <w:rsid w:val="00B51E9B"/>
    <w:rsid w:val="00B62E49"/>
    <w:rsid w:val="00B63377"/>
    <w:rsid w:val="00B674E7"/>
    <w:rsid w:val="00B674FD"/>
    <w:rsid w:val="00B9485B"/>
    <w:rsid w:val="00BA38D1"/>
    <w:rsid w:val="00BA409E"/>
    <w:rsid w:val="00BA56D5"/>
    <w:rsid w:val="00BB0F9D"/>
    <w:rsid w:val="00BB74F2"/>
    <w:rsid w:val="00BC3636"/>
    <w:rsid w:val="00BC74F3"/>
    <w:rsid w:val="00BD08B5"/>
    <w:rsid w:val="00BD105B"/>
    <w:rsid w:val="00BD2E65"/>
    <w:rsid w:val="00BE415B"/>
    <w:rsid w:val="00BE7612"/>
    <w:rsid w:val="00BF1F2C"/>
    <w:rsid w:val="00BF28DA"/>
    <w:rsid w:val="00C007BC"/>
    <w:rsid w:val="00C01C37"/>
    <w:rsid w:val="00C07426"/>
    <w:rsid w:val="00C13546"/>
    <w:rsid w:val="00C27B79"/>
    <w:rsid w:val="00C306E5"/>
    <w:rsid w:val="00C311E9"/>
    <w:rsid w:val="00C31578"/>
    <w:rsid w:val="00C44B83"/>
    <w:rsid w:val="00C4520E"/>
    <w:rsid w:val="00C526B6"/>
    <w:rsid w:val="00C6635F"/>
    <w:rsid w:val="00C74B44"/>
    <w:rsid w:val="00C75BB5"/>
    <w:rsid w:val="00C76E49"/>
    <w:rsid w:val="00C95D24"/>
    <w:rsid w:val="00C963C4"/>
    <w:rsid w:val="00C976B6"/>
    <w:rsid w:val="00C97B09"/>
    <w:rsid w:val="00CA0AC4"/>
    <w:rsid w:val="00CA2169"/>
    <w:rsid w:val="00CA386F"/>
    <w:rsid w:val="00CA5E3F"/>
    <w:rsid w:val="00CB46D6"/>
    <w:rsid w:val="00CD3307"/>
    <w:rsid w:val="00CD3AB4"/>
    <w:rsid w:val="00CD40A5"/>
    <w:rsid w:val="00CD5477"/>
    <w:rsid w:val="00CF2F10"/>
    <w:rsid w:val="00D00452"/>
    <w:rsid w:val="00D02A6B"/>
    <w:rsid w:val="00D05B3F"/>
    <w:rsid w:val="00D101F1"/>
    <w:rsid w:val="00D13A80"/>
    <w:rsid w:val="00D20BB0"/>
    <w:rsid w:val="00D27207"/>
    <w:rsid w:val="00D27DC1"/>
    <w:rsid w:val="00D33090"/>
    <w:rsid w:val="00D36B68"/>
    <w:rsid w:val="00D407AF"/>
    <w:rsid w:val="00D52452"/>
    <w:rsid w:val="00D77217"/>
    <w:rsid w:val="00D80942"/>
    <w:rsid w:val="00D819A0"/>
    <w:rsid w:val="00D83E8F"/>
    <w:rsid w:val="00D92089"/>
    <w:rsid w:val="00DA4754"/>
    <w:rsid w:val="00DB0A93"/>
    <w:rsid w:val="00DC1B41"/>
    <w:rsid w:val="00DC56C7"/>
    <w:rsid w:val="00DD1606"/>
    <w:rsid w:val="00DD57EB"/>
    <w:rsid w:val="00DD6170"/>
    <w:rsid w:val="00DE0F41"/>
    <w:rsid w:val="00DE36EC"/>
    <w:rsid w:val="00DF08D0"/>
    <w:rsid w:val="00DF1686"/>
    <w:rsid w:val="00DF3303"/>
    <w:rsid w:val="00DF33DC"/>
    <w:rsid w:val="00DF55E2"/>
    <w:rsid w:val="00DF71C2"/>
    <w:rsid w:val="00E1011D"/>
    <w:rsid w:val="00E11818"/>
    <w:rsid w:val="00E12D1E"/>
    <w:rsid w:val="00E24BCF"/>
    <w:rsid w:val="00E304A0"/>
    <w:rsid w:val="00E331CA"/>
    <w:rsid w:val="00E369F0"/>
    <w:rsid w:val="00E51550"/>
    <w:rsid w:val="00E5393A"/>
    <w:rsid w:val="00E75A90"/>
    <w:rsid w:val="00E81997"/>
    <w:rsid w:val="00EA0808"/>
    <w:rsid w:val="00EA4B25"/>
    <w:rsid w:val="00EC0A48"/>
    <w:rsid w:val="00EC34F3"/>
    <w:rsid w:val="00EC6F7F"/>
    <w:rsid w:val="00EC70ED"/>
    <w:rsid w:val="00EC75BB"/>
    <w:rsid w:val="00ED0478"/>
    <w:rsid w:val="00ED40CD"/>
    <w:rsid w:val="00EE1D76"/>
    <w:rsid w:val="00EE2ECE"/>
    <w:rsid w:val="00EE728D"/>
    <w:rsid w:val="00EF2D15"/>
    <w:rsid w:val="00EF56BD"/>
    <w:rsid w:val="00EF7328"/>
    <w:rsid w:val="00F025F7"/>
    <w:rsid w:val="00F037ED"/>
    <w:rsid w:val="00F04C76"/>
    <w:rsid w:val="00F1500F"/>
    <w:rsid w:val="00F2033C"/>
    <w:rsid w:val="00F21F1E"/>
    <w:rsid w:val="00F23669"/>
    <w:rsid w:val="00F24A8D"/>
    <w:rsid w:val="00F27685"/>
    <w:rsid w:val="00F27F7E"/>
    <w:rsid w:val="00F333DA"/>
    <w:rsid w:val="00F371B4"/>
    <w:rsid w:val="00F4270D"/>
    <w:rsid w:val="00F448D9"/>
    <w:rsid w:val="00F57FEB"/>
    <w:rsid w:val="00F60691"/>
    <w:rsid w:val="00F802C9"/>
    <w:rsid w:val="00F80BAC"/>
    <w:rsid w:val="00F81E9F"/>
    <w:rsid w:val="00F86FC2"/>
    <w:rsid w:val="00F878C0"/>
    <w:rsid w:val="00F912E2"/>
    <w:rsid w:val="00F927A0"/>
    <w:rsid w:val="00FB2187"/>
    <w:rsid w:val="00FB2488"/>
    <w:rsid w:val="00FB4C2E"/>
    <w:rsid w:val="00FC3B08"/>
    <w:rsid w:val="00FC3C1E"/>
    <w:rsid w:val="00FC3FF6"/>
    <w:rsid w:val="00FD2A82"/>
    <w:rsid w:val="00FD38A0"/>
    <w:rsid w:val="00FD725C"/>
    <w:rsid w:val="00FE6DE1"/>
    <w:rsid w:val="00FF3BED"/>
    <w:rsid w:val="00FF7C88"/>
    <w:rsid w:val="0FD38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5FF4F-369C-4EBF-897E-520B648F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C09E7"/>
    <w:pPr>
      <w:suppressAutoHyphens/>
      <w:spacing w:after="200" w:line="276" w:lineRule="auto"/>
    </w:pPr>
    <w:rPr>
      <w:rFonts w:ascii="Calibri" w:eastAsia="Calibri" w:hAnsi="Calibri" w:cs="Times New Roman"/>
      <w:sz w:val="22"/>
      <w:szCs w:val="22"/>
      <w:lang w:val="ru-RU" w:bidi="ar-SA"/>
    </w:rPr>
  </w:style>
  <w:style w:type="paragraph" w:styleId="1">
    <w:name w:val="heading 1"/>
    <w:basedOn w:val="a"/>
    <w:next w:val="a"/>
    <w:rsid w:val="00AC09E7"/>
    <w:pPr>
      <w:keepNext/>
      <w:tabs>
        <w:tab w:val="num" w:pos="432"/>
      </w:tabs>
      <w:spacing w:before="240" w:after="60"/>
      <w:ind w:left="432" w:hanging="432"/>
      <w:outlineLvl w:val="0"/>
    </w:pPr>
    <w:rPr>
      <w:rFonts w:ascii="Cambria" w:eastAsia="Times New Roman" w:hAnsi="Cambria"/>
      <w:b/>
      <w:bCs/>
      <w:sz w:val="32"/>
      <w:szCs w:val="32"/>
    </w:rPr>
  </w:style>
  <w:style w:type="paragraph" w:styleId="2">
    <w:name w:val="heading 2"/>
    <w:basedOn w:val="a"/>
    <w:next w:val="a"/>
    <w:link w:val="20"/>
    <w:uiPriority w:val="9"/>
    <w:unhideWhenUsed/>
    <w:qFormat/>
    <w:rsid w:val="00BF28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C09E7"/>
    <w:rPr>
      <w:rFonts w:ascii="Symbol" w:hAnsi="Symbol" w:cs="Symbol"/>
      <w:sz w:val="26"/>
      <w:szCs w:val="26"/>
    </w:rPr>
  </w:style>
  <w:style w:type="character" w:customStyle="1" w:styleId="WW8Num1z1">
    <w:name w:val="WW8Num1z1"/>
    <w:rsid w:val="00AC09E7"/>
    <w:rPr>
      <w:rFonts w:ascii="Courier New" w:hAnsi="Courier New" w:cs="Courier New"/>
    </w:rPr>
  </w:style>
  <w:style w:type="character" w:customStyle="1" w:styleId="WW8Num1z2">
    <w:name w:val="WW8Num1z2"/>
    <w:rsid w:val="00AC09E7"/>
    <w:rPr>
      <w:rFonts w:ascii="Wingdings" w:hAnsi="Wingdings" w:cs="Wingdings"/>
    </w:rPr>
  </w:style>
  <w:style w:type="character" w:customStyle="1" w:styleId="WW8Num2z0">
    <w:name w:val="WW8Num2z0"/>
    <w:rsid w:val="00AC09E7"/>
    <w:rPr>
      <w:rFonts w:ascii="Symbol" w:hAnsi="Symbol" w:cs="Symbol"/>
    </w:rPr>
  </w:style>
  <w:style w:type="character" w:customStyle="1" w:styleId="WW8Num2z1">
    <w:name w:val="WW8Num2z1"/>
    <w:rsid w:val="00AC09E7"/>
    <w:rPr>
      <w:rFonts w:ascii="Courier New" w:hAnsi="Courier New" w:cs="Courier New"/>
    </w:rPr>
  </w:style>
  <w:style w:type="character" w:customStyle="1" w:styleId="WW8Num2z2">
    <w:name w:val="WW8Num2z2"/>
    <w:rsid w:val="00AC09E7"/>
    <w:rPr>
      <w:rFonts w:ascii="Wingdings" w:hAnsi="Wingdings" w:cs="Wingdings"/>
    </w:rPr>
  </w:style>
  <w:style w:type="character" w:customStyle="1" w:styleId="WW8Num3z0">
    <w:name w:val="WW8Num3z0"/>
    <w:rsid w:val="00AC09E7"/>
    <w:rPr>
      <w:rFonts w:ascii="Symbol" w:hAnsi="Symbol" w:cs="Symbol"/>
    </w:rPr>
  </w:style>
  <w:style w:type="character" w:customStyle="1" w:styleId="WW8Num3z1">
    <w:name w:val="WW8Num3z1"/>
    <w:rsid w:val="00AC09E7"/>
    <w:rPr>
      <w:rFonts w:ascii="Courier New" w:hAnsi="Courier New" w:cs="Courier New"/>
    </w:rPr>
  </w:style>
  <w:style w:type="character" w:customStyle="1" w:styleId="WW8Num3z2">
    <w:name w:val="WW8Num3z2"/>
    <w:rsid w:val="00AC09E7"/>
    <w:rPr>
      <w:rFonts w:ascii="Wingdings" w:hAnsi="Wingdings" w:cs="Wingdings"/>
    </w:rPr>
  </w:style>
  <w:style w:type="character" w:customStyle="1" w:styleId="WW8Num4z0">
    <w:name w:val="WW8Num4z0"/>
    <w:rsid w:val="00AC09E7"/>
    <w:rPr>
      <w:rFonts w:ascii="Symbol" w:hAnsi="Symbol" w:cs="Symbol"/>
      <w:sz w:val="26"/>
      <w:szCs w:val="26"/>
    </w:rPr>
  </w:style>
  <w:style w:type="character" w:customStyle="1" w:styleId="WW8Num4z1">
    <w:name w:val="WW8Num4z1"/>
    <w:rsid w:val="00AC09E7"/>
    <w:rPr>
      <w:rFonts w:ascii="Courier New" w:hAnsi="Courier New" w:cs="Courier New"/>
    </w:rPr>
  </w:style>
  <w:style w:type="character" w:customStyle="1" w:styleId="WW8Num4z2">
    <w:name w:val="WW8Num4z2"/>
    <w:rsid w:val="00AC09E7"/>
    <w:rPr>
      <w:rFonts w:ascii="Wingdings" w:hAnsi="Wingdings" w:cs="Wingdings"/>
    </w:rPr>
  </w:style>
  <w:style w:type="character" w:customStyle="1" w:styleId="WW8Num5z0">
    <w:name w:val="WW8Num5z0"/>
    <w:rsid w:val="00AC09E7"/>
    <w:rPr>
      <w:rFonts w:ascii="Symbol" w:hAnsi="Symbol" w:cs="Symbol"/>
    </w:rPr>
  </w:style>
  <w:style w:type="character" w:customStyle="1" w:styleId="WW8Num5z1">
    <w:name w:val="WW8Num5z1"/>
    <w:rsid w:val="00AC09E7"/>
    <w:rPr>
      <w:rFonts w:ascii="Courier New" w:hAnsi="Courier New" w:cs="Courier New"/>
    </w:rPr>
  </w:style>
  <w:style w:type="character" w:customStyle="1" w:styleId="WW8Num5z2">
    <w:name w:val="WW8Num5z2"/>
    <w:rsid w:val="00AC09E7"/>
    <w:rPr>
      <w:rFonts w:ascii="Wingdings" w:hAnsi="Wingdings" w:cs="Wingdings"/>
    </w:rPr>
  </w:style>
  <w:style w:type="character" w:customStyle="1" w:styleId="WW8Num6z0">
    <w:name w:val="WW8Num6z0"/>
    <w:rsid w:val="00AC09E7"/>
    <w:rPr>
      <w:rFonts w:ascii="Symbol" w:hAnsi="Symbol" w:cs="Symbol"/>
    </w:rPr>
  </w:style>
  <w:style w:type="character" w:customStyle="1" w:styleId="WW8Num6z1">
    <w:name w:val="WW8Num6z1"/>
    <w:rsid w:val="00AC09E7"/>
    <w:rPr>
      <w:rFonts w:ascii="Courier New" w:hAnsi="Courier New" w:cs="Courier New"/>
    </w:rPr>
  </w:style>
  <w:style w:type="character" w:customStyle="1" w:styleId="WW8Num6z2">
    <w:name w:val="WW8Num6z2"/>
    <w:rsid w:val="00AC09E7"/>
    <w:rPr>
      <w:rFonts w:ascii="Wingdings" w:hAnsi="Wingdings" w:cs="Wingdings"/>
    </w:rPr>
  </w:style>
  <w:style w:type="character" w:customStyle="1" w:styleId="WW8Num7z0">
    <w:name w:val="WW8Num7z0"/>
    <w:rsid w:val="00AC09E7"/>
  </w:style>
  <w:style w:type="character" w:customStyle="1" w:styleId="WW8Num7z1">
    <w:name w:val="WW8Num7z1"/>
    <w:rsid w:val="00AC09E7"/>
  </w:style>
  <w:style w:type="character" w:customStyle="1" w:styleId="WW8Num7z2">
    <w:name w:val="WW8Num7z2"/>
    <w:rsid w:val="00AC09E7"/>
  </w:style>
  <w:style w:type="character" w:customStyle="1" w:styleId="WW8Num7z3">
    <w:name w:val="WW8Num7z3"/>
    <w:rsid w:val="00AC09E7"/>
  </w:style>
  <w:style w:type="character" w:customStyle="1" w:styleId="WW8Num7z4">
    <w:name w:val="WW8Num7z4"/>
    <w:rsid w:val="00AC09E7"/>
  </w:style>
  <w:style w:type="character" w:customStyle="1" w:styleId="WW8Num7z5">
    <w:name w:val="WW8Num7z5"/>
    <w:rsid w:val="00AC09E7"/>
  </w:style>
  <w:style w:type="character" w:customStyle="1" w:styleId="WW8Num7z6">
    <w:name w:val="WW8Num7z6"/>
    <w:rsid w:val="00AC09E7"/>
  </w:style>
  <w:style w:type="character" w:customStyle="1" w:styleId="WW8Num7z7">
    <w:name w:val="WW8Num7z7"/>
    <w:rsid w:val="00AC09E7"/>
  </w:style>
  <w:style w:type="character" w:customStyle="1" w:styleId="WW8Num7z8">
    <w:name w:val="WW8Num7z8"/>
    <w:rsid w:val="00AC09E7"/>
  </w:style>
  <w:style w:type="character" w:customStyle="1" w:styleId="WW8Num8z0">
    <w:name w:val="WW8Num8z0"/>
    <w:rsid w:val="00AC09E7"/>
    <w:rPr>
      <w:rFonts w:ascii="Symbol" w:hAnsi="Symbol" w:cs="Symbol"/>
    </w:rPr>
  </w:style>
  <w:style w:type="character" w:customStyle="1" w:styleId="WW8Num8z1">
    <w:name w:val="WW8Num8z1"/>
    <w:rsid w:val="00AC09E7"/>
  </w:style>
  <w:style w:type="character" w:customStyle="1" w:styleId="WW8Num8z2">
    <w:name w:val="WW8Num8z2"/>
    <w:rsid w:val="00AC09E7"/>
  </w:style>
  <w:style w:type="character" w:customStyle="1" w:styleId="WW8Num8z3">
    <w:name w:val="WW8Num8z3"/>
    <w:rsid w:val="00AC09E7"/>
  </w:style>
  <w:style w:type="character" w:customStyle="1" w:styleId="WW8Num8z4">
    <w:name w:val="WW8Num8z4"/>
    <w:rsid w:val="00AC09E7"/>
  </w:style>
  <w:style w:type="character" w:customStyle="1" w:styleId="WW8Num8z5">
    <w:name w:val="WW8Num8z5"/>
    <w:rsid w:val="00AC09E7"/>
  </w:style>
  <w:style w:type="character" w:customStyle="1" w:styleId="WW8Num8z6">
    <w:name w:val="WW8Num8z6"/>
    <w:rsid w:val="00AC09E7"/>
  </w:style>
  <w:style w:type="character" w:customStyle="1" w:styleId="WW8Num8z7">
    <w:name w:val="WW8Num8z7"/>
    <w:rsid w:val="00AC09E7"/>
  </w:style>
  <w:style w:type="character" w:customStyle="1" w:styleId="WW8Num8z8">
    <w:name w:val="WW8Num8z8"/>
    <w:rsid w:val="00AC09E7"/>
  </w:style>
  <w:style w:type="character" w:customStyle="1" w:styleId="WW8Num9z0">
    <w:name w:val="WW8Num9z0"/>
    <w:rsid w:val="00AC09E7"/>
    <w:rPr>
      <w:rFonts w:ascii="Symbol" w:hAnsi="Symbol" w:cs="Symbol"/>
    </w:rPr>
  </w:style>
  <w:style w:type="character" w:customStyle="1" w:styleId="WW8Num9z1">
    <w:name w:val="WW8Num9z1"/>
    <w:rsid w:val="00AC09E7"/>
    <w:rPr>
      <w:rFonts w:ascii="Courier New" w:hAnsi="Courier New" w:cs="Courier New"/>
    </w:rPr>
  </w:style>
  <w:style w:type="character" w:customStyle="1" w:styleId="WW8Num9z2">
    <w:name w:val="WW8Num9z2"/>
    <w:rsid w:val="00AC09E7"/>
    <w:rPr>
      <w:rFonts w:ascii="Wingdings" w:hAnsi="Wingdings" w:cs="Wingdings"/>
    </w:rPr>
  </w:style>
  <w:style w:type="character" w:customStyle="1" w:styleId="WW8Num10z0">
    <w:name w:val="WW8Num10z0"/>
    <w:rsid w:val="00AC09E7"/>
    <w:rPr>
      <w:rFonts w:ascii="Symbol" w:hAnsi="Symbol" w:cs="Symbol"/>
    </w:rPr>
  </w:style>
  <w:style w:type="character" w:customStyle="1" w:styleId="WW8Num10z1">
    <w:name w:val="WW8Num10z1"/>
    <w:rsid w:val="00AC09E7"/>
    <w:rPr>
      <w:rFonts w:ascii="Courier New" w:hAnsi="Courier New" w:cs="Courier New"/>
    </w:rPr>
  </w:style>
  <w:style w:type="character" w:customStyle="1" w:styleId="WW8Num10z2">
    <w:name w:val="WW8Num10z2"/>
    <w:rsid w:val="00AC09E7"/>
    <w:rPr>
      <w:rFonts w:ascii="Wingdings" w:hAnsi="Wingdings" w:cs="Wingdings"/>
    </w:rPr>
  </w:style>
  <w:style w:type="character" w:customStyle="1" w:styleId="WW8Num11z0">
    <w:name w:val="WW8Num11z0"/>
    <w:rsid w:val="00AC09E7"/>
    <w:rPr>
      <w:rFonts w:ascii="Symbol" w:hAnsi="Symbol" w:cs="Symbol"/>
    </w:rPr>
  </w:style>
  <w:style w:type="character" w:customStyle="1" w:styleId="WW8Num11z1">
    <w:name w:val="WW8Num11z1"/>
    <w:rsid w:val="00AC09E7"/>
  </w:style>
  <w:style w:type="character" w:customStyle="1" w:styleId="WW8Num11z2">
    <w:name w:val="WW8Num11z2"/>
    <w:rsid w:val="00AC09E7"/>
  </w:style>
  <w:style w:type="character" w:customStyle="1" w:styleId="WW8Num11z3">
    <w:name w:val="WW8Num11z3"/>
    <w:rsid w:val="00AC09E7"/>
  </w:style>
  <w:style w:type="character" w:customStyle="1" w:styleId="WW8Num11z4">
    <w:name w:val="WW8Num11z4"/>
    <w:rsid w:val="00AC09E7"/>
  </w:style>
  <w:style w:type="character" w:customStyle="1" w:styleId="WW8Num11z5">
    <w:name w:val="WW8Num11z5"/>
    <w:rsid w:val="00AC09E7"/>
  </w:style>
  <w:style w:type="character" w:customStyle="1" w:styleId="WW8Num11z6">
    <w:name w:val="WW8Num11z6"/>
    <w:rsid w:val="00AC09E7"/>
  </w:style>
  <w:style w:type="character" w:customStyle="1" w:styleId="WW8Num11z7">
    <w:name w:val="WW8Num11z7"/>
    <w:rsid w:val="00AC09E7"/>
  </w:style>
  <w:style w:type="character" w:customStyle="1" w:styleId="WW8Num11z8">
    <w:name w:val="WW8Num11z8"/>
    <w:rsid w:val="00AC09E7"/>
  </w:style>
  <w:style w:type="character" w:customStyle="1" w:styleId="WW8Num12z0">
    <w:name w:val="WW8Num12z0"/>
    <w:rsid w:val="00AC09E7"/>
    <w:rPr>
      <w:rFonts w:ascii="Symbol" w:hAnsi="Symbol" w:cs="Symbol"/>
    </w:rPr>
  </w:style>
  <w:style w:type="character" w:customStyle="1" w:styleId="WW8Num12z1">
    <w:name w:val="WW8Num12z1"/>
    <w:rsid w:val="00AC09E7"/>
    <w:rPr>
      <w:rFonts w:ascii="Courier New" w:hAnsi="Courier New" w:cs="Courier New"/>
    </w:rPr>
  </w:style>
  <w:style w:type="character" w:customStyle="1" w:styleId="WW8Num12z2">
    <w:name w:val="WW8Num12z2"/>
    <w:rsid w:val="00AC09E7"/>
    <w:rPr>
      <w:rFonts w:ascii="Wingdings" w:hAnsi="Wingdings" w:cs="Wingdings"/>
    </w:rPr>
  </w:style>
  <w:style w:type="character" w:customStyle="1" w:styleId="WW8Num13z0">
    <w:name w:val="WW8Num13z0"/>
    <w:rsid w:val="00AC09E7"/>
    <w:rPr>
      <w:rFonts w:ascii="Symbol" w:hAnsi="Symbol" w:cs="Symbol"/>
      <w:sz w:val="26"/>
      <w:szCs w:val="26"/>
    </w:rPr>
  </w:style>
  <w:style w:type="character" w:customStyle="1" w:styleId="WW8Num13z1">
    <w:name w:val="WW8Num13z1"/>
    <w:rsid w:val="00AC09E7"/>
    <w:rPr>
      <w:rFonts w:ascii="Courier New" w:hAnsi="Courier New" w:cs="Courier New"/>
    </w:rPr>
  </w:style>
  <w:style w:type="character" w:customStyle="1" w:styleId="WW8Num13z2">
    <w:name w:val="WW8Num13z2"/>
    <w:rsid w:val="00AC09E7"/>
    <w:rPr>
      <w:rFonts w:ascii="Wingdings" w:hAnsi="Wingdings" w:cs="Wingdings"/>
    </w:rPr>
  </w:style>
  <w:style w:type="character" w:customStyle="1" w:styleId="WW8Num14z0">
    <w:name w:val="WW8Num14z0"/>
    <w:rsid w:val="00AC09E7"/>
    <w:rPr>
      <w:rFonts w:ascii="Symbol" w:hAnsi="Symbol" w:cs="Symbol"/>
    </w:rPr>
  </w:style>
  <w:style w:type="character" w:customStyle="1" w:styleId="WW8Num14z1">
    <w:name w:val="WW8Num14z1"/>
    <w:rsid w:val="00AC09E7"/>
    <w:rPr>
      <w:rFonts w:ascii="Courier New" w:hAnsi="Courier New" w:cs="Courier New"/>
    </w:rPr>
  </w:style>
  <w:style w:type="character" w:customStyle="1" w:styleId="WW8Num14z2">
    <w:name w:val="WW8Num14z2"/>
    <w:rsid w:val="00AC09E7"/>
    <w:rPr>
      <w:rFonts w:ascii="Wingdings" w:hAnsi="Wingdings" w:cs="Wingdings"/>
    </w:rPr>
  </w:style>
  <w:style w:type="character" w:customStyle="1" w:styleId="InternetLink">
    <w:name w:val="Internet Link"/>
    <w:rsid w:val="00AC09E7"/>
    <w:rPr>
      <w:color w:val="0000FF"/>
      <w:u w:val="single"/>
    </w:rPr>
  </w:style>
  <w:style w:type="character" w:customStyle="1" w:styleId="10">
    <w:name w:val="Заголовок 1 Знак"/>
    <w:rsid w:val="00AC09E7"/>
    <w:rPr>
      <w:rFonts w:ascii="Cambria" w:eastAsia="Times New Roman" w:hAnsi="Cambria" w:cs="Times New Roman"/>
      <w:b/>
      <w:bCs/>
      <w:sz w:val="32"/>
      <w:szCs w:val="32"/>
    </w:rPr>
  </w:style>
  <w:style w:type="character" w:customStyle="1" w:styleId="a3">
    <w:name w:val="Текст выноски Знак"/>
    <w:rsid w:val="00AC09E7"/>
    <w:rPr>
      <w:rFonts w:ascii="Tahoma" w:hAnsi="Tahoma" w:cs="Tahoma"/>
      <w:sz w:val="16"/>
      <w:szCs w:val="16"/>
    </w:rPr>
  </w:style>
  <w:style w:type="character" w:customStyle="1" w:styleId="f">
    <w:name w:val="f"/>
    <w:rsid w:val="00AC09E7"/>
  </w:style>
  <w:style w:type="character" w:customStyle="1" w:styleId="a4">
    <w:name w:val="Верхний колонтитул Знак"/>
    <w:rsid w:val="00AC09E7"/>
    <w:rPr>
      <w:sz w:val="22"/>
      <w:szCs w:val="22"/>
    </w:rPr>
  </w:style>
  <w:style w:type="character" w:customStyle="1" w:styleId="a5">
    <w:name w:val="Нижний колонтитул Знак"/>
    <w:rsid w:val="00AC09E7"/>
    <w:rPr>
      <w:sz w:val="22"/>
      <w:szCs w:val="22"/>
    </w:rPr>
  </w:style>
  <w:style w:type="paragraph" w:customStyle="1" w:styleId="Heading">
    <w:name w:val="Heading"/>
    <w:basedOn w:val="a"/>
    <w:next w:val="TextBody"/>
    <w:rsid w:val="00AC09E7"/>
    <w:pPr>
      <w:keepNext/>
      <w:spacing w:before="240" w:after="120"/>
    </w:pPr>
    <w:rPr>
      <w:rFonts w:ascii="Liberation Sans" w:eastAsia="DejaVu Sans" w:hAnsi="Liberation Sans" w:cs="DejaVu Sans"/>
      <w:sz w:val="28"/>
      <w:szCs w:val="28"/>
    </w:rPr>
  </w:style>
  <w:style w:type="paragraph" w:customStyle="1" w:styleId="TextBody">
    <w:name w:val="Text Body"/>
    <w:basedOn w:val="a"/>
    <w:rsid w:val="00AC09E7"/>
    <w:pPr>
      <w:spacing w:after="140" w:line="288" w:lineRule="auto"/>
    </w:pPr>
  </w:style>
  <w:style w:type="paragraph" w:styleId="a6">
    <w:name w:val="List"/>
    <w:basedOn w:val="TextBody"/>
    <w:rsid w:val="00AC09E7"/>
  </w:style>
  <w:style w:type="paragraph" w:customStyle="1" w:styleId="11">
    <w:name w:val="Название объекта1"/>
    <w:basedOn w:val="a"/>
    <w:rsid w:val="00AC09E7"/>
    <w:pPr>
      <w:suppressLineNumbers/>
      <w:spacing w:before="120" w:after="120"/>
    </w:pPr>
    <w:rPr>
      <w:i/>
      <w:iCs/>
      <w:sz w:val="24"/>
      <w:szCs w:val="24"/>
    </w:rPr>
  </w:style>
  <w:style w:type="paragraph" w:customStyle="1" w:styleId="Index">
    <w:name w:val="Index"/>
    <w:basedOn w:val="a"/>
    <w:rsid w:val="00AC09E7"/>
    <w:pPr>
      <w:suppressLineNumbers/>
    </w:pPr>
  </w:style>
  <w:style w:type="paragraph" w:customStyle="1" w:styleId="Default">
    <w:name w:val="Default"/>
    <w:rsid w:val="00AC09E7"/>
    <w:pPr>
      <w:suppressAutoHyphens/>
      <w:autoSpaceDE w:val="0"/>
    </w:pPr>
    <w:rPr>
      <w:rFonts w:ascii="Times New Roman" w:eastAsia="Calibri" w:hAnsi="Times New Roman" w:cs="Times New Roman"/>
      <w:color w:val="000000"/>
      <w:lang w:val="ru-RU" w:bidi="ar-SA"/>
    </w:rPr>
  </w:style>
  <w:style w:type="paragraph" w:styleId="a7">
    <w:name w:val="List Paragraph"/>
    <w:basedOn w:val="a"/>
    <w:link w:val="a8"/>
    <w:uiPriority w:val="34"/>
    <w:qFormat/>
    <w:rsid w:val="00AC09E7"/>
    <w:pPr>
      <w:ind w:left="720"/>
      <w:contextualSpacing/>
    </w:pPr>
  </w:style>
  <w:style w:type="paragraph" w:styleId="a9">
    <w:name w:val="Balloon Text"/>
    <w:basedOn w:val="a"/>
    <w:rsid w:val="00AC09E7"/>
    <w:pPr>
      <w:spacing w:after="0" w:line="240" w:lineRule="auto"/>
    </w:pPr>
    <w:rPr>
      <w:rFonts w:ascii="Tahoma" w:hAnsi="Tahoma" w:cs="Tahoma"/>
      <w:sz w:val="16"/>
      <w:szCs w:val="16"/>
    </w:rPr>
  </w:style>
  <w:style w:type="paragraph" w:styleId="aa">
    <w:name w:val="header"/>
    <w:basedOn w:val="a"/>
    <w:rsid w:val="00AC09E7"/>
    <w:pPr>
      <w:tabs>
        <w:tab w:val="center" w:pos="4677"/>
        <w:tab w:val="right" w:pos="9355"/>
      </w:tabs>
    </w:pPr>
  </w:style>
  <w:style w:type="paragraph" w:styleId="ab">
    <w:name w:val="footer"/>
    <w:basedOn w:val="a"/>
    <w:rsid w:val="00AC09E7"/>
    <w:pPr>
      <w:tabs>
        <w:tab w:val="center" w:pos="4677"/>
        <w:tab w:val="right" w:pos="9355"/>
      </w:tabs>
    </w:pPr>
  </w:style>
  <w:style w:type="paragraph" w:customStyle="1" w:styleId="ConsPlusNormal">
    <w:name w:val="ConsPlusNormal"/>
    <w:link w:val="ConsPlusNormal0"/>
    <w:uiPriority w:val="99"/>
    <w:rsid w:val="00AC09E7"/>
    <w:pPr>
      <w:suppressAutoHyphens/>
      <w:autoSpaceDE w:val="0"/>
    </w:pPr>
    <w:rPr>
      <w:rFonts w:ascii="Times New Roman" w:eastAsia="Calibri" w:hAnsi="Times New Roman" w:cs="Times New Roman"/>
      <w:sz w:val="26"/>
      <w:szCs w:val="26"/>
      <w:lang w:val="ru-RU" w:bidi="ar-SA"/>
    </w:rPr>
  </w:style>
  <w:style w:type="numbering" w:customStyle="1" w:styleId="WW8Num1">
    <w:name w:val="WW8Num1"/>
    <w:rsid w:val="00AC09E7"/>
  </w:style>
  <w:style w:type="numbering" w:customStyle="1" w:styleId="WW8Num2">
    <w:name w:val="WW8Num2"/>
    <w:rsid w:val="00AC09E7"/>
  </w:style>
  <w:style w:type="numbering" w:customStyle="1" w:styleId="WW8Num3">
    <w:name w:val="WW8Num3"/>
    <w:rsid w:val="00AC09E7"/>
  </w:style>
  <w:style w:type="numbering" w:customStyle="1" w:styleId="WW8Num4">
    <w:name w:val="WW8Num4"/>
    <w:rsid w:val="00AC09E7"/>
  </w:style>
  <w:style w:type="numbering" w:customStyle="1" w:styleId="WW8Num5">
    <w:name w:val="WW8Num5"/>
    <w:rsid w:val="00AC09E7"/>
  </w:style>
  <w:style w:type="numbering" w:customStyle="1" w:styleId="WW8Num6">
    <w:name w:val="WW8Num6"/>
    <w:rsid w:val="00AC09E7"/>
  </w:style>
  <w:style w:type="numbering" w:customStyle="1" w:styleId="WW8Num7">
    <w:name w:val="WW8Num7"/>
    <w:rsid w:val="00AC09E7"/>
  </w:style>
  <w:style w:type="numbering" w:customStyle="1" w:styleId="WW8Num8">
    <w:name w:val="WW8Num8"/>
    <w:rsid w:val="00AC09E7"/>
  </w:style>
  <w:style w:type="numbering" w:customStyle="1" w:styleId="WW8Num9">
    <w:name w:val="WW8Num9"/>
    <w:rsid w:val="00AC09E7"/>
  </w:style>
  <w:style w:type="numbering" w:customStyle="1" w:styleId="WW8Num10">
    <w:name w:val="WW8Num10"/>
    <w:rsid w:val="00AC09E7"/>
  </w:style>
  <w:style w:type="numbering" w:customStyle="1" w:styleId="WW8Num11">
    <w:name w:val="WW8Num11"/>
    <w:rsid w:val="00AC09E7"/>
  </w:style>
  <w:style w:type="numbering" w:customStyle="1" w:styleId="WW8Num12">
    <w:name w:val="WW8Num12"/>
    <w:rsid w:val="00AC09E7"/>
  </w:style>
  <w:style w:type="numbering" w:customStyle="1" w:styleId="WW8Num13">
    <w:name w:val="WW8Num13"/>
    <w:rsid w:val="00AC09E7"/>
  </w:style>
  <w:style w:type="numbering" w:customStyle="1" w:styleId="WW8Num14">
    <w:name w:val="WW8Num14"/>
    <w:rsid w:val="00AC09E7"/>
  </w:style>
  <w:style w:type="character" w:styleId="ac">
    <w:name w:val="annotation reference"/>
    <w:basedOn w:val="a0"/>
    <w:uiPriority w:val="99"/>
    <w:semiHidden/>
    <w:unhideWhenUsed/>
    <w:rsid w:val="00300357"/>
    <w:rPr>
      <w:sz w:val="16"/>
      <w:szCs w:val="16"/>
    </w:rPr>
  </w:style>
  <w:style w:type="paragraph" w:styleId="ad">
    <w:name w:val="annotation text"/>
    <w:basedOn w:val="a"/>
    <w:link w:val="ae"/>
    <w:uiPriority w:val="99"/>
    <w:semiHidden/>
    <w:unhideWhenUsed/>
    <w:rsid w:val="00300357"/>
    <w:pPr>
      <w:spacing w:line="240" w:lineRule="auto"/>
    </w:pPr>
    <w:rPr>
      <w:sz w:val="20"/>
      <w:szCs w:val="20"/>
    </w:rPr>
  </w:style>
  <w:style w:type="character" w:customStyle="1" w:styleId="ae">
    <w:name w:val="Текст примечания Знак"/>
    <w:basedOn w:val="a0"/>
    <w:link w:val="ad"/>
    <w:uiPriority w:val="99"/>
    <w:semiHidden/>
    <w:rsid w:val="00300357"/>
    <w:rPr>
      <w:rFonts w:ascii="Calibri" w:eastAsia="Calibri" w:hAnsi="Calibri" w:cs="Times New Roman"/>
      <w:sz w:val="20"/>
      <w:szCs w:val="20"/>
      <w:lang w:val="ru-RU" w:bidi="ar-SA"/>
    </w:rPr>
  </w:style>
  <w:style w:type="paragraph" w:styleId="af">
    <w:name w:val="annotation subject"/>
    <w:basedOn w:val="ad"/>
    <w:next w:val="ad"/>
    <w:link w:val="af0"/>
    <w:uiPriority w:val="99"/>
    <w:semiHidden/>
    <w:unhideWhenUsed/>
    <w:rsid w:val="00300357"/>
    <w:rPr>
      <w:b/>
      <w:bCs/>
    </w:rPr>
  </w:style>
  <w:style w:type="character" w:customStyle="1" w:styleId="af0">
    <w:name w:val="Тема примечания Знак"/>
    <w:basedOn w:val="ae"/>
    <w:link w:val="af"/>
    <w:uiPriority w:val="99"/>
    <w:semiHidden/>
    <w:rsid w:val="00300357"/>
    <w:rPr>
      <w:rFonts w:ascii="Calibri" w:eastAsia="Calibri" w:hAnsi="Calibri" w:cs="Times New Roman"/>
      <w:b/>
      <w:bCs/>
      <w:sz w:val="20"/>
      <w:szCs w:val="20"/>
      <w:lang w:val="ru-RU" w:bidi="ar-SA"/>
    </w:rPr>
  </w:style>
  <w:style w:type="paragraph" w:customStyle="1" w:styleId="OP1111">
    <w:name w:val="OP.1.1.1.1"/>
    <w:basedOn w:val="a"/>
    <w:autoRedefine/>
    <w:rsid w:val="00185A59"/>
    <w:pPr>
      <w:numPr>
        <w:ilvl w:val="3"/>
        <w:numId w:val="11"/>
      </w:numPr>
      <w:suppressAutoHyphens w:val="0"/>
      <w:spacing w:after="0" w:line="240" w:lineRule="auto"/>
      <w:ind w:left="0" w:firstLine="709"/>
      <w:jc w:val="both"/>
      <w:outlineLvl w:val="3"/>
    </w:pPr>
    <w:rPr>
      <w:rFonts w:ascii="Times New Roman" w:eastAsia="Times New Roman" w:hAnsi="Times New Roman"/>
      <w:sz w:val="24"/>
      <w:szCs w:val="24"/>
      <w:lang w:eastAsia="ru-RU"/>
    </w:rPr>
  </w:style>
  <w:style w:type="paragraph" w:customStyle="1" w:styleId="OP111">
    <w:name w:val="OP.1.1.1"/>
    <w:basedOn w:val="OP1111"/>
    <w:autoRedefine/>
    <w:rsid w:val="00730DD2"/>
    <w:pPr>
      <w:numPr>
        <w:ilvl w:val="0"/>
        <w:numId w:val="0"/>
      </w:numPr>
      <w:outlineLvl w:val="2"/>
    </w:pPr>
    <w:rPr>
      <w:color w:val="FF0000"/>
      <w:sz w:val="26"/>
      <w:szCs w:val="26"/>
    </w:rPr>
  </w:style>
  <w:style w:type="paragraph" w:customStyle="1" w:styleId="OP11">
    <w:name w:val="OP.1.1"/>
    <w:basedOn w:val="OP111"/>
    <w:next w:val="OP111"/>
    <w:autoRedefine/>
    <w:rsid w:val="00374546"/>
    <w:pPr>
      <w:outlineLvl w:val="1"/>
    </w:pPr>
    <w:rPr>
      <w:rFonts w:eastAsia="TimesNewRoman"/>
    </w:rPr>
  </w:style>
  <w:style w:type="paragraph" w:customStyle="1" w:styleId="OP1">
    <w:name w:val="OP.1"/>
    <w:basedOn w:val="OP11"/>
    <w:rsid w:val="00185A59"/>
    <w:pPr>
      <w:numPr>
        <w:numId w:val="11"/>
      </w:numPr>
      <w:spacing w:before="360" w:after="120"/>
      <w:ind w:left="0" w:firstLine="709"/>
      <w:jc w:val="left"/>
      <w:outlineLvl w:val="0"/>
    </w:pPr>
    <w:rPr>
      <w:b/>
      <w:sz w:val="32"/>
    </w:rPr>
  </w:style>
  <w:style w:type="character" w:styleId="af1">
    <w:name w:val="Hyperlink"/>
    <w:uiPriority w:val="99"/>
    <w:rsid w:val="000E0833"/>
    <w:rPr>
      <w:color w:val="0000FF"/>
      <w:u w:val="single"/>
    </w:rPr>
  </w:style>
  <w:style w:type="paragraph" w:styleId="12">
    <w:name w:val="toc 1"/>
    <w:basedOn w:val="a"/>
    <w:next w:val="a"/>
    <w:autoRedefine/>
    <w:uiPriority w:val="39"/>
    <w:rsid w:val="00F27685"/>
    <w:pPr>
      <w:tabs>
        <w:tab w:val="left" w:pos="180"/>
        <w:tab w:val="right" w:leader="dot" w:pos="9540"/>
      </w:tabs>
      <w:suppressAutoHyphens w:val="0"/>
      <w:spacing w:after="0" w:line="288" w:lineRule="auto"/>
      <w:ind w:right="1179"/>
      <w:jc w:val="both"/>
    </w:pPr>
    <w:rPr>
      <w:rFonts w:ascii="Times New Roman" w:eastAsia="Times New Roman" w:hAnsi="Times New Roman" w:cs="Arial"/>
      <w:bCs/>
      <w:sz w:val="24"/>
      <w:szCs w:val="28"/>
      <w:lang w:eastAsia="ru-RU"/>
    </w:rPr>
  </w:style>
  <w:style w:type="paragraph" w:customStyle="1" w:styleId="af2">
    <w:name w:val="Перечисление"/>
    <w:basedOn w:val="a"/>
    <w:autoRedefine/>
    <w:rsid w:val="009375DF"/>
    <w:pPr>
      <w:widowControl w:val="0"/>
      <w:suppressAutoHyphens w:val="0"/>
      <w:autoSpaceDE w:val="0"/>
      <w:autoSpaceDN w:val="0"/>
      <w:adjustRightInd w:val="0"/>
      <w:spacing w:after="0" w:line="240" w:lineRule="auto"/>
      <w:jc w:val="both"/>
    </w:pPr>
    <w:rPr>
      <w:rFonts w:ascii="Times New Roman" w:eastAsia="TimesNewRoman" w:hAnsi="Times New Roman"/>
      <w:color w:val="4F81BD" w:themeColor="accent1"/>
      <w:sz w:val="26"/>
      <w:szCs w:val="26"/>
      <w:lang w:eastAsia="ru-RU"/>
    </w:rPr>
  </w:style>
  <w:style w:type="paragraph" w:customStyle="1" w:styleId="copyright-info">
    <w:name w:val="copyright-info"/>
    <w:basedOn w:val="a"/>
    <w:rsid w:val="00C75BB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SOLIST0">
    <w:name w:val="ISO_LIST Знак"/>
    <w:basedOn w:val="a0"/>
    <w:link w:val="ISOLIST"/>
    <w:locked/>
    <w:rsid w:val="005E6B22"/>
    <w:rPr>
      <w:rFonts w:ascii="Verdana" w:eastAsia="Times New Roman" w:hAnsi="Verdana" w:cs="Arial"/>
      <w:b/>
      <w:color w:val="000000"/>
      <w:sz w:val="20"/>
      <w:szCs w:val="20"/>
      <w:lang w:eastAsia="ru-RU"/>
    </w:rPr>
  </w:style>
  <w:style w:type="paragraph" w:customStyle="1" w:styleId="ISOLIST">
    <w:name w:val="ISO_LIST"/>
    <w:link w:val="ISOLIST0"/>
    <w:qFormat/>
    <w:rsid w:val="005E6B22"/>
    <w:pPr>
      <w:numPr>
        <w:numId w:val="17"/>
      </w:numPr>
      <w:spacing w:before="120" w:after="120"/>
      <w:ind w:left="0" w:firstLine="709"/>
      <w:outlineLvl w:val="0"/>
    </w:pPr>
    <w:rPr>
      <w:rFonts w:ascii="Verdana" w:eastAsia="Times New Roman" w:hAnsi="Verdana" w:cs="Arial"/>
      <w:b/>
      <w:color w:val="000000"/>
      <w:sz w:val="20"/>
      <w:szCs w:val="20"/>
      <w:lang w:eastAsia="ru-RU"/>
    </w:rPr>
  </w:style>
  <w:style w:type="paragraph" w:customStyle="1" w:styleId="ISJLIST2">
    <w:name w:val="ISJ LIST 2"/>
    <w:basedOn w:val="ISOLIST"/>
    <w:qFormat/>
    <w:rsid w:val="005E6B22"/>
    <w:pPr>
      <w:numPr>
        <w:ilvl w:val="1"/>
      </w:numPr>
      <w:tabs>
        <w:tab w:val="num" w:pos="360"/>
        <w:tab w:val="num" w:pos="576"/>
      </w:tabs>
      <w:ind w:left="576" w:hanging="576"/>
      <w:outlineLvl w:val="9"/>
    </w:pPr>
  </w:style>
  <w:style w:type="character" w:customStyle="1" w:styleId="a8">
    <w:name w:val="Абзац списка Знак"/>
    <w:link w:val="a7"/>
    <w:locked/>
    <w:rsid w:val="005E6B22"/>
    <w:rPr>
      <w:rFonts w:ascii="Calibri" w:eastAsia="Calibri" w:hAnsi="Calibri" w:cs="Times New Roman"/>
      <w:sz w:val="22"/>
      <w:szCs w:val="22"/>
      <w:lang w:val="ru-RU" w:bidi="ar-SA"/>
    </w:rPr>
  </w:style>
  <w:style w:type="character" w:customStyle="1" w:styleId="ConsPlusNormal0">
    <w:name w:val="ConsPlusNormal Знак"/>
    <w:link w:val="ConsPlusNormal"/>
    <w:locked/>
    <w:rsid w:val="005E6B22"/>
    <w:rPr>
      <w:rFonts w:ascii="Times New Roman" w:eastAsia="Calibri" w:hAnsi="Times New Roman" w:cs="Times New Roman"/>
      <w:sz w:val="26"/>
      <w:szCs w:val="26"/>
      <w:lang w:val="ru-RU" w:bidi="ar-SA"/>
    </w:rPr>
  </w:style>
  <w:style w:type="character" w:styleId="af3">
    <w:name w:val="FollowedHyperlink"/>
    <w:basedOn w:val="a0"/>
    <w:uiPriority w:val="99"/>
    <w:semiHidden/>
    <w:unhideWhenUsed/>
    <w:rsid w:val="00DE0F41"/>
    <w:rPr>
      <w:color w:val="800080" w:themeColor="followedHyperlink"/>
      <w:u w:val="single"/>
    </w:rPr>
  </w:style>
  <w:style w:type="paragraph" w:styleId="af4">
    <w:name w:val="Normal (Web)"/>
    <w:basedOn w:val="a"/>
    <w:uiPriority w:val="99"/>
    <w:semiHidden/>
    <w:unhideWhenUsed/>
    <w:rsid w:val="00E1181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ody Text"/>
    <w:basedOn w:val="a"/>
    <w:link w:val="af6"/>
    <w:rsid w:val="003D2CE4"/>
    <w:pPr>
      <w:suppressAutoHyphens w:val="0"/>
      <w:spacing w:after="120" w:line="360" w:lineRule="auto"/>
      <w:ind w:firstLine="851"/>
      <w:jc w:val="both"/>
    </w:pPr>
    <w:rPr>
      <w:rFonts w:ascii="Times New Roman" w:eastAsia="Times New Roman" w:hAnsi="Times New Roman"/>
      <w:snapToGrid w:val="0"/>
      <w:sz w:val="28"/>
      <w:szCs w:val="20"/>
      <w:lang w:eastAsia="ru-RU"/>
    </w:rPr>
  </w:style>
  <w:style w:type="character" w:customStyle="1" w:styleId="af6">
    <w:name w:val="Основной текст Знак"/>
    <w:basedOn w:val="a0"/>
    <w:link w:val="af5"/>
    <w:rsid w:val="003D2CE4"/>
    <w:rPr>
      <w:rFonts w:ascii="Times New Roman" w:eastAsia="Times New Roman" w:hAnsi="Times New Roman" w:cs="Times New Roman"/>
      <w:snapToGrid w:val="0"/>
      <w:sz w:val="28"/>
      <w:szCs w:val="20"/>
      <w:lang w:val="ru-RU" w:eastAsia="ru-RU" w:bidi="ar-SA"/>
    </w:rPr>
  </w:style>
  <w:style w:type="paragraph" w:styleId="af7">
    <w:name w:val="Body Text Indent"/>
    <w:basedOn w:val="a"/>
    <w:link w:val="af8"/>
    <w:uiPriority w:val="99"/>
    <w:unhideWhenUsed/>
    <w:rsid w:val="0084721A"/>
    <w:pPr>
      <w:spacing w:after="120"/>
      <w:ind w:left="283"/>
    </w:pPr>
  </w:style>
  <w:style w:type="character" w:customStyle="1" w:styleId="af8">
    <w:name w:val="Основной текст с отступом Знак"/>
    <w:basedOn w:val="a0"/>
    <w:link w:val="af7"/>
    <w:uiPriority w:val="99"/>
    <w:rsid w:val="0084721A"/>
    <w:rPr>
      <w:rFonts w:ascii="Calibri" w:eastAsia="Calibri" w:hAnsi="Calibri" w:cs="Times New Roman"/>
      <w:sz w:val="22"/>
      <w:szCs w:val="22"/>
      <w:lang w:val="ru-RU" w:bidi="ar-SA"/>
    </w:rPr>
  </w:style>
  <w:style w:type="paragraph" w:customStyle="1" w:styleId="5ABCD">
    <w:name w:val="Пункт_5_ABCD"/>
    <w:basedOn w:val="a"/>
    <w:rsid w:val="00234C9B"/>
    <w:pPr>
      <w:tabs>
        <w:tab w:val="num" w:pos="1008"/>
        <w:tab w:val="num" w:pos="1701"/>
      </w:tabs>
      <w:suppressAutoHyphens w:val="0"/>
      <w:spacing w:after="0" w:line="360" w:lineRule="auto"/>
      <w:ind w:left="1701" w:hanging="567"/>
      <w:jc w:val="both"/>
    </w:pPr>
    <w:rPr>
      <w:rFonts w:ascii="Times New Roman" w:eastAsia="Times New Roman" w:hAnsi="Times New Roman"/>
      <w:sz w:val="28"/>
      <w:szCs w:val="20"/>
      <w:lang w:eastAsia="ru-RU"/>
    </w:rPr>
  </w:style>
  <w:style w:type="paragraph" w:styleId="af9">
    <w:name w:val="TOC Heading"/>
    <w:basedOn w:val="1"/>
    <w:next w:val="a"/>
    <w:uiPriority w:val="39"/>
    <w:unhideWhenUsed/>
    <w:qFormat/>
    <w:rsid w:val="00BF28DA"/>
    <w:pPr>
      <w:keepLines/>
      <w:tabs>
        <w:tab w:val="clear" w:pos="432"/>
      </w:tabs>
      <w:suppressAutoHyphens w:val="0"/>
      <w:spacing w:before="480" w:after="0"/>
      <w:ind w:left="0" w:firstLine="0"/>
      <w:outlineLvl w:val="9"/>
    </w:pPr>
    <w:rPr>
      <w:rFonts w:asciiTheme="majorHAnsi" w:eastAsiaTheme="majorEastAsia" w:hAnsiTheme="majorHAnsi" w:cstheme="majorBidi"/>
      <w:color w:val="365F91" w:themeColor="accent1" w:themeShade="BF"/>
      <w:sz w:val="28"/>
      <w:szCs w:val="28"/>
      <w:lang w:eastAsia="en-US"/>
    </w:rPr>
  </w:style>
  <w:style w:type="paragraph" w:styleId="21">
    <w:name w:val="toc 2"/>
    <w:basedOn w:val="a"/>
    <w:next w:val="a"/>
    <w:autoRedefine/>
    <w:uiPriority w:val="39"/>
    <w:unhideWhenUsed/>
    <w:rsid w:val="00BF28DA"/>
    <w:pPr>
      <w:spacing w:after="100"/>
      <w:ind w:left="220"/>
    </w:pPr>
  </w:style>
  <w:style w:type="paragraph" w:styleId="3">
    <w:name w:val="toc 3"/>
    <w:basedOn w:val="a"/>
    <w:next w:val="a"/>
    <w:autoRedefine/>
    <w:uiPriority w:val="39"/>
    <w:unhideWhenUsed/>
    <w:rsid w:val="00BF28DA"/>
    <w:pPr>
      <w:spacing w:after="100"/>
      <w:ind w:left="440"/>
    </w:pPr>
  </w:style>
  <w:style w:type="character" w:customStyle="1" w:styleId="20">
    <w:name w:val="Заголовок 2 Знак"/>
    <w:basedOn w:val="a0"/>
    <w:link w:val="2"/>
    <w:uiPriority w:val="9"/>
    <w:rsid w:val="00BF28DA"/>
    <w:rPr>
      <w:rFonts w:asciiTheme="majorHAnsi" w:eastAsiaTheme="majorEastAsia" w:hAnsiTheme="majorHAnsi" w:cstheme="majorBidi"/>
      <w:b/>
      <w:bCs/>
      <w:color w:val="4F81BD" w:themeColor="accent1"/>
      <w:sz w:val="26"/>
      <w:szCs w:val="26"/>
      <w:lang w:val="ru-RU" w:bidi="ar-SA"/>
    </w:rPr>
  </w:style>
  <w:style w:type="paragraph" w:styleId="22">
    <w:name w:val="List Continue 2"/>
    <w:basedOn w:val="a"/>
    <w:uiPriority w:val="99"/>
    <w:semiHidden/>
    <w:unhideWhenUsed/>
    <w:rsid w:val="00941C6D"/>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83973">
      <w:bodyDiv w:val="1"/>
      <w:marLeft w:val="0"/>
      <w:marRight w:val="0"/>
      <w:marTop w:val="0"/>
      <w:marBottom w:val="0"/>
      <w:divBdr>
        <w:top w:val="none" w:sz="0" w:space="0" w:color="auto"/>
        <w:left w:val="none" w:sz="0" w:space="0" w:color="auto"/>
        <w:bottom w:val="none" w:sz="0" w:space="0" w:color="auto"/>
        <w:right w:val="none" w:sz="0" w:space="0" w:color="auto"/>
      </w:divBdr>
    </w:div>
    <w:div w:id="739325908">
      <w:bodyDiv w:val="1"/>
      <w:marLeft w:val="0"/>
      <w:marRight w:val="0"/>
      <w:marTop w:val="0"/>
      <w:marBottom w:val="0"/>
      <w:divBdr>
        <w:top w:val="none" w:sz="0" w:space="0" w:color="auto"/>
        <w:left w:val="none" w:sz="0" w:space="0" w:color="auto"/>
        <w:bottom w:val="none" w:sz="0" w:space="0" w:color="auto"/>
        <w:right w:val="none" w:sz="0" w:space="0" w:color="auto"/>
      </w:divBdr>
    </w:div>
    <w:div w:id="974455925">
      <w:bodyDiv w:val="1"/>
      <w:marLeft w:val="0"/>
      <w:marRight w:val="0"/>
      <w:marTop w:val="0"/>
      <w:marBottom w:val="0"/>
      <w:divBdr>
        <w:top w:val="none" w:sz="0" w:space="0" w:color="auto"/>
        <w:left w:val="none" w:sz="0" w:space="0" w:color="auto"/>
        <w:bottom w:val="none" w:sz="0" w:space="0" w:color="auto"/>
        <w:right w:val="none" w:sz="0" w:space="0" w:color="auto"/>
      </w:divBdr>
    </w:div>
    <w:div w:id="1057704252">
      <w:bodyDiv w:val="1"/>
      <w:marLeft w:val="0"/>
      <w:marRight w:val="0"/>
      <w:marTop w:val="0"/>
      <w:marBottom w:val="0"/>
      <w:divBdr>
        <w:top w:val="none" w:sz="0" w:space="0" w:color="auto"/>
        <w:left w:val="none" w:sz="0" w:space="0" w:color="auto"/>
        <w:bottom w:val="none" w:sz="0" w:space="0" w:color="auto"/>
        <w:right w:val="none" w:sz="0" w:space="0" w:color="auto"/>
      </w:divBdr>
    </w:div>
    <w:div w:id="1461725354">
      <w:bodyDiv w:val="1"/>
      <w:marLeft w:val="0"/>
      <w:marRight w:val="0"/>
      <w:marTop w:val="0"/>
      <w:marBottom w:val="0"/>
      <w:divBdr>
        <w:top w:val="none" w:sz="0" w:space="0" w:color="auto"/>
        <w:left w:val="none" w:sz="0" w:space="0" w:color="auto"/>
        <w:bottom w:val="none" w:sz="0" w:space="0" w:color="auto"/>
        <w:right w:val="none" w:sz="0" w:space="0" w:color="auto"/>
      </w:divBdr>
    </w:div>
    <w:div w:id="1651863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s://www.1jur.ru/" TargetMode="External"/><Relationship Id="rId18" Type="http://schemas.openxmlformats.org/officeDocument/2006/relationships/hyperlink" Target="consultantplus://offline/ref=001C6BF7429CDE734B4CF6F33D84F2617082E06524A9C34C00FBA60B97B6i3J" TargetMode="External"/><Relationship Id="rId3" Type="http://schemas.openxmlformats.org/officeDocument/2006/relationships/styles" Target="styles.xml"/><Relationship Id="rId21" Type="http://schemas.openxmlformats.org/officeDocument/2006/relationships/hyperlink" Target="consultantplus://offline/ref=679197AB6CD0BC315B0867571581B8EE41EFA0E309EB8DD8E0ACDF478925A96B36B0E180D6C0D405yBW2H" TargetMode="External"/><Relationship Id="rId7" Type="http://schemas.openxmlformats.org/officeDocument/2006/relationships/endnotes" Target="endnotes.xml"/><Relationship Id="rId12" Type="http://schemas.openxmlformats.org/officeDocument/2006/relationships/hyperlink" Target="https://www.1jur.ru/" TargetMode="External"/><Relationship Id="rId17" Type="http://schemas.openxmlformats.org/officeDocument/2006/relationships/hyperlink" Target="consultantplus://offline/ref=001C6BF7429CDE734B4CF6F33D84F261708CE6682CA2C34C00FBA60B97634BC7FED50B313D3009D3B2iC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6CC40372B5CE5CEF0A78076C824829DD98C13B387D13668C5AB92B5DBK9g8J" TargetMode="External"/><Relationship Id="rId20" Type="http://schemas.openxmlformats.org/officeDocument/2006/relationships/hyperlink" Target="consultantplus://offline/ref=001C6BF7429CDE734B4CF6F33D84F261708DE76A21AFC34C00FBA60B97B6i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plus://offline/ref=46CC40372B5CE5CEF0A78076C824829DD98C15B385D53668C5AB92B5DB98B7070005D4768B9EDDA3K8g6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sultantplus://offline/ref=4014C1BD7F3D97B98504533737AC88429E5C7C24EFACC38E68E34A905B51D11CFEF346BDA9B7F952P6tBH" TargetMode="External"/><Relationship Id="rId23" Type="http://schemas.openxmlformats.org/officeDocument/2006/relationships/footer" Target="footer1.xml"/><Relationship Id="rId10" Type="http://schemas.openxmlformats.org/officeDocument/2006/relationships/hyperlink" Target="http://consultantplus://offline/ref=46CC40372B5CE5CEF0A78076C824829DD98C13B387D13668C5AB92B5DBK9g8J" TargetMode="External"/><Relationship Id="rId19" Type="http://schemas.openxmlformats.org/officeDocument/2006/relationships/hyperlink" Target="consultantplus://offline/ref=001C6BF7429CDE734B4CF6F33D84F261708CE6682CA2C34C00FBA60B97634BC7FED50B313D3009D2B2iFJ" TargetMode="External"/><Relationship Id="rId4" Type="http://schemas.openxmlformats.org/officeDocument/2006/relationships/settings" Target="settings.xml"/><Relationship Id="rId9" Type="http://schemas.openxmlformats.org/officeDocument/2006/relationships/hyperlink" Target="http://consultantplus://offline/ref=46CC40372B5CE5CEF0A78076C824829DD98E12B581D43668C5AB92B5DBK9g8J" TargetMode="External"/><Relationship Id="rId14" Type="http://schemas.openxmlformats.org/officeDocument/2006/relationships/hyperlink" Target="https://www.1jur.ru/" TargetMode="External"/><Relationship Id="rId22" Type="http://schemas.openxmlformats.org/officeDocument/2006/relationships/hyperlink" Target="consultantplus://offline/ref=679197AB6CD0BC315B0867571581B8EE41EFA0E309EB8DD8E0ACDF4789y2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7E13-5B35-42B4-970B-85F5D1AF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32548</Words>
  <Characters>185525</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HP Inc.</cp:lastModifiedBy>
  <cp:revision>2</cp:revision>
  <cp:lastPrinted>2018-09-13T07:28:00Z</cp:lastPrinted>
  <dcterms:created xsi:type="dcterms:W3CDTF">2018-11-28T12:36:00Z</dcterms:created>
  <dcterms:modified xsi:type="dcterms:W3CDTF">2018-11-28T12:36:00Z</dcterms:modified>
  <dc:language>en-US</dc:language>
</cp:coreProperties>
</file>